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7" w:rightFromText="187" w:vertAnchor="page" w:horzAnchor="margin" w:tblpY="1717"/>
        <w:tblW w:w="14325" w:type="dxa"/>
        <w:tblLayout w:type="fixed"/>
        <w:tblLook w:val="04A0" w:firstRow="1" w:lastRow="0" w:firstColumn="1" w:lastColumn="0" w:noHBand="0" w:noVBand="1"/>
      </w:tblPr>
      <w:tblGrid>
        <w:gridCol w:w="3960"/>
        <w:gridCol w:w="2790"/>
        <w:gridCol w:w="7575"/>
      </w:tblGrid>
      <w:tr w:rsidR="00E2706F" w:rsidRPr="00E761B7" w14:paraId="71655FF7" w14:textId="77777777" w:rsidTr="00E2706F">
        <w:trPr>
          <w:trHeight w:val="810"/>
        </w:trPr>
        <w:tc>
          <w:tcPr>
            <w:tcW w:w="14325" w:type="dxa"/>
            <w:gridSpan w:val="3"/>
            <w:shd w:val="clear" w:color="auto" w:fill="FFFFFF" w:themeFill="background1"/>
          </w:tcPr>
          <w:p w14:paraId="35B16466" w14:textId="7A883C3B" w:rsidR="00E2706F" w:rsidRPr="00E761B7" w:rsidRDefault="00551A09" w:rsidP="00E2706F">
            <w:pPr>
              <w:rPr>
                <w:rFonts w:cstheme="minorHAnsi"/>
                <w:lang w:val="pt-PT"/>
              </w:rPr>
            </w:pPr>
            <w:r w:rsidRPr="00E761B7">
              <w:rPr>
                <w:rFonts w:cstheme="minorHAnsi"/>
                <w:lang w:val="pt-PT"/>
              </w:rPr>
              <w:t>O Guia de Referência do Tello é um documento complementar</w:t>
            </w:r>
            <w:r w:rsidR="00E2706F" w:rsidRPr="00E761B7">
              <w:rPr>
                <w:rFonts w:cstheme="minorHAnsi"/>
                <w:lang w:val="pt-PT"/>
              </w:rPr>
              <w:t xml:space="preserve"> </w:t>
            </w:r>
            <w:r w:rsidRPr="00E761B7">
              <w:rPr>
                <w:rFonts w:cstheme="minorHAnsi"/>
                <w:lang w:val="pt-PT"/>
              </w:rPr>
              <w:t>ao Guia d</w:t>
            </w:r>
            <w:r w:rsidR="00E761B7" w:rsidRPr="00E761B7">
              <w:rPr>
                <w:rFonts w:cstheme="minorHAnsi"/>
                <w:lang w:val="pt-PT"/>
              </w:rPr>
              <w:t>e Iniciação e vídeos do Tello</w:t>
            </w:r>
            <w:r w:rsidR="00E2706F" w:rsidRPr="00E761B7">
              <w:rPr>
                <w:rFonts w:cstheme="minorHAnsi"/>
                <w:lang w:val="pt-PT"/>
              </w:rPr>
              <w:t xml:space="preserve">. </w:t>
            </w:r>
            <w:r w:rsidR="00E761B7">
              <w:rPr>
                <w:rFonts w:cstheme="minorHAnsi"/>
                <w:lang w:val="pt-PT"/>
              </w:rPr>
              <w:t>Aqui são listadas todas as instruções do módulo Python</w:t>
            </w:r>
            <w:r w:rsidR="00777EA8">
              <w:rPr>
                <w:rFonts w:cstheme="minorHAnsi"/>
                <w:lang w:val="pt-PT"/>
              </w:rPr>
              <w:t xml:space="preserve">, </w:t>
            </w:r>
            <w:r w:rsidR="00E761B7">
              <w:rPr>
                <w:rFonts w:cstheme="minorHAnsi"/>
                <w:lang w:val="pt-PT"/>
              </w:rPr>
              <w:t>que podem ser usadas para programar o drone</w:t>
            </w:r>
            <w:r w:rsidR="00E2706F" w:rsidRPr="00E761B7">
              <w:rPr>
                <w:rFonts w:cstheme="minorHAnsi"/>
                <w:lang w:val="pt-PT"/>
              </w:rPr>
              <w:t xml:space="preserve">. </w:t>
            </w:r>
            <w:r w:rsidR="00777EA8">
              <w:rPr>
                <w:rFonts w:cstheme="minorHAnsi"/>
                <w:lang w:val="pt-PT"/>
              </w:rPr>
              <w:t xml:space="preserve">Consulte o Guia de Iniciação para perceber como configurar o micro:bit, emparelhar o drone e escrever o seu primeiro programa programa em Python na sua calculadora TI-Nspire CX II-T. As instruções com </w:t>
            </w:r>
            <w:r w:rsidR="00777EA8" w:rsidRPr="00777EA8">
              <w:rPr>
                <w:rFonts w:cstheme="minorHAnsi"/>
                <w:highlight w:val="yellow"/>
                <w:lang w:val="pt-PT"/>
              </w:rPr>
              <w:t>destaque</w:t>
            </w:r>
            <w:r w:rsidR="00777EA8">
              <w:rPr>
                <w:rFonts w:cstheme="minorHAnsi"/>
                <w:lang w:val="pt-PT"/>
              </w:rPr>
              <w:t xml:space="preserve"> designam funcionalidades apenas dos modelos Tello EDU (preto) e TT (vermelho).</w:t>
            </w:r>
          </w:p>
        </w:tc>
      </w:tr>
      <w:tr w:rsidR="00E2706F" w:rsidRPr="00E761B7" w14:paraId="24F66522" w14:textId="77777777" w:rsidTr="00E2706F">
        <w:trPr>
          <w:trHeight w:val="270"/>
        </w:trPr>
        <w:tc>
          <w:tcPr>
            <w:tcW w:w="14325" w:type="dxa"/>
            <w:gridSpan w:val="3"/>
            <w:shd w:val="clear" w:color="auto" w:fill="0070C0"/>
          </w:tcPr>
          <w:p w14:paraId="591F6870" w14:textId="25E167B3" w:rsidR="00E2706F" w:rsidRPr="00E761B7" w:rsidRDefault="00777EA8" w:rsidP="00E2706F">
            <w:pPr>
              <w:rPr>
                <w:rFonts w:cstheme="minorHAnsi"/>
                <w:lang w:val="pt-PT"/>
              </w:rPr>
            </w:pPr>
            <w:r>
              <w:rPr>
                <w:rFonts w:cstheme="minorHAnsi"/>
                <w:b/>
                <w:color w:val="FFFFFF"/>
                <w:lang w:val="pt-PT"/>
              </w:rPr>
              <w:t>Módulo Tello</w:t>
            </w:r>
          </w:p>
        </w:tc>
      </w:tr>
      <w:tr w:rsidR="00E2706F" w:rsidRPr="00E761B7" w14:paraId="51810558" w14:textId="77777777" w:rsidTr="00E2706F">
        <w:trPr>
          <w:trHeight w:val="270"/>
        </w:trPr>
        <w:tc>
          <w:tcPr>
            <w:tcW w:w="3960" w:type="dxa"/>
            <w:shd w:val="clear" w:color="auto" w:fill="FFFFFF" w:themeFill="background1"/>
          </w:tcPr>
          <w:p w14:paraId="1B929807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from tello import *</w:t>
            </w:r>
          </w:p>
        </w:tc>
        <w:tc>
          <w:tcPr>
            <w:tcW w:w="2790" w:type="dxa"/>
            <w:shd w:val="clear" w:color="auto" w:fill="FFFFFF" w:themeFill="background1"/>
          </w:tcPr>
          <w:p w14:paraId="61DF13BE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from tello import *</w:t>
            </w:r>
          </w:p>
        </w:tc>
        <w:tc>
          <w:tcPr>
            <w:tcW w:w="7575" w:type="dxa"/>
            <w:shd w:val="clear" w:color="auto" w:fill="FFFFFF" w:themeFill="background1"/>
          </w:tcPr>
          <w:p w14:paraId="460539A3" w14:textId="6DAE1E2D" w:rsidR="00E2706F" w:rsidRPr="00E761B7" w:rsidRDefault="00777EA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A instrução de importação do módulo deve ser a primeira linha do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program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.</w:t>
            </w:r>
          </w:p>
        </w:tc>
      </w:tr>
      <w:tr w:rsidR="00E2706F" w:rsidRPr="00E761B7" w14:paraId="4CBE144F" w14:textId="77777777" w:rsidTr="00E2706F">
        <w:trPr>
          <w:trHeight w:val="230"/>
        </w:trPr>
        <w:tc>
          <w:tcPr>
            <w:tcW w:w="14325" w:type="dxa"/>
            <w:gridSpan w:val="3"/>
            <w:shd w:val="clear" w:color="auto" w:fill="0070C0"/>
          </w:tcPr>
          <w:p w14:paraId="5DB6E6B8" w14:textId="2F40E74D" w:rsidR="00E2706F" w:rsidRPr="00E761B7" w:rsidRDefault="00777EA8" w:rsidP="00E2706F">
            <w:pPr>
              <w:rPr>
                <w:rFonts w:cstheme="minorHAnsi"/>
                <w:b/>
                <w:color w:val="FFFFFF"/>
                <w:lang w:val="pt-PT"/>
              </w:rPr>
            </w:pPr>
            <w:r>
              <w:rPr>
                <w:rFonts w:cstheme="minorHAnsi"/>
                <w:b/>
                <w:color w:val="FFFFFF"/>
                <w:lang w:val="pt-PT"/>
              </w:rPr>
              <w:t>Voo</w:t>
            </w:r>
          </w:p>
        </w:tc>
      </w:tr>
      <w:tr w:rsidR="00E2706F" w:rsidRPr="00E761B7" w14:paraId="278A18C4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331DF105" w14:textId="785AB4BE" w:rsidR="00E2706F" w:rsidRPr="00E761B7" w:rsidRDefault="00777EA8" w:rsidP="00E2706F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Instruções Pytho</w:t>
            </w:r>
            <w:r w:rsidR="00E2706F"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2790" w:type="dxa"/>
            <w:shd w:val="clear" w:color="auto" w:fill="FFFFFF" w:themeFill="background1"/>
          </w:tcPr>
          <w:p w14:paraId="1EB409E3" w14:textId="481266DD" w:rsidR="00E2706F" w:rsidRPr="00E761B7" w:rsidRDefault="00E2706F" w:rsidP="00E2706F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Ex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mpl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o</w:t>
            </w:r>
          </w:p>
        </w:tc>
        <w:tc>
          <w:tcPr>
            <w:tcW w:w="7575" w:type="dxa"/>
            <w:shd w:val="clear" w:color="auto" w:fill="FFFFFF" w:themeFill="background1"/>
          </w:tcPr>
          <w:p w14:paraId="7BEBFE5C" w14:textId="7B85391B" w:rsidR="00E2706F" w:rsidRPr="00E761B7" w:rsidRDefault="00E2706F" w:rsidP="00E2706F">
            <w:pPr>
              <w:jc w:val="center"/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Not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a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s</w:t>
            </w:r>
          </w:p>
        </w:tc>
      </w:tr>
      <w:tr w:rsidR="00E2706F" w:rsidRPr="00E761B7" w14:paraId="6447638B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77E4EF17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takeoff()</w:t>
            </w:r>
          </w:p>
        </w:tc>
        <w:tc>
          <w:tcPr>
            <w:tcW w:w="2790" w:type="dxa"/>
            <w:shd w:val="clear" w:color="auto" w:fill="FFFFFF" w:themeFill="background1"/>
          </w:tcPr>
          <w:p w14:paraId="24B54808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tello.takeoff()</w:t>
            </w:r>
          </w:p>
        </w:tc>
        <w:tc>
          <w:tcPr>
            <w:tcW w:w="7575" w:type="dxa"/>
            <w:shd w:val="clear" w:color="auto" w:fill="FFFFFF" w:themeFill="background1"/>
          </w:tcPr>
          <w:p w14:paraId="59992C5A" w14:textId="1BB6F236" w:rsidR="00E2706F" w:rsidRPr="00E761B7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Takeoff </w:t>
            </w:r>
            <w:r w:rsidR="00777EA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(descolagem) deve ser a primeira linha de comando de voo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777EA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do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program</w:t>
            </w:r>
            <w:r w:rsidR="00777EA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.</w:t>
            </w:r>
          </w:p>
        </w:tc>
      </w:tr>
      <w:tr w:rsidR="00E2706F" w:rsidRPr="00E761B7" w14:paraId="7F02C84E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21C2A616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land()</w:t>
            </w:r>
          </w:p>
        </w:tc>
        <w:tc>
          <w:tcPr>
            <w:tcW w:w="2790" w:type="dxa"/>
            <w:shd w:val="clear" w:color="auto" w:fill="FFFFFF" w:themeFill="background1"/>
          </w:tcPr>
          <w:p w14:paraId="436A649F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tello.land()</w:t>
            </w:r>
          </w:p>
        </w:tc>
        <w:tc>
          <w:tcPr>
            <w:tcW w:w="7575" w:type="dxa"/>
            <w:shd w:val="clear" w:color="auto" w:fill="FFFFFF" w:themeFill="background1"/>
          </w:tcPr>
          <w:p w14:paraId="63A2FE4D" w14:textId="363D63D2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Land</w:t>
            </w:r>
            <w:r w:rsidR="00777EA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(aterrar) deve ser a última linha de comando de voo do programa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.</w:t>
            </w:r>
          </w:p>
        </w:tc>
      </w:tr>
      <w:tr w:rsidR="00E2706F" w:rsidRPr="00E761B7" w14:paraId="7DD07294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28CB4D9A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forward(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>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1A6CCAC4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tello.forward(100)</w:t>
            </w:r>
          </w:p>
        </w:tc>
        <w:tc>
          <w:tcPr>
            <w:tcW w:w="7575" w:type="dxa"/>
            <w:shd w:val="clear" w:color="auto" w:fill="FFFFFF" w:themeFill="background1"/>
          </w:tcPr>
          <w:p w14:paraId="5AAB6F0F" w14:textId="397879DE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a frente numa distância de 1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até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5AA1FBE3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40C899B1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backward( 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>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)</w:t>
            </w:r>
          </w:p>
        </w:tc>
        <w:tc>
          <w:tcPr>
            <w:tcW w:w="2790" w:type="dxa"/>
            <w:shd w:val="clear" w:color="auto" w:fill="FFFFFF" w:themeFill="background1"/>
          </w:tcPr>
          <w:p w14:paraId="6ABCF3F0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tello.backward( 100 )</w:t>
            </w:r>
          </w:p>
        </w:tc>
        <w:tc>
          <w:tcPr>
            <w:tcW w:w="7575" w:type="dxa"/>
            <w:shd w:val="clear" w:color="auto" w:fill="FFFFFF" w:themeFill="background1"/>
          </w:tcPr>
          <w:p w14:paraId="6DE739D1" w14:textId="6B8E000A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trás numa distância de 10 cm até 500 cm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.</w:t>
            </w:r>
          </w:p>
        </w:tc>
      </w:tr>
      <w:tr w:rsidR="00E2706F" w:rsidRPr="00E761B7" w14:paraId="7D288690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13492223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turn_right(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>angle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77AF570D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tello.turn_right(90)</w:t>
            </w:r>
          </w:p>
        </w:tc>
        <w:tc>
          <w:tcPr>
            <w:tcW w:w="7575" w:type="dxa"/>
            <w:shd w:val="clear" w:color="auto" w:fill="FFFFFF" w:themeFill="background1"/>
          </w:tcPr>
          <w:p w14:paraId="1CAB92B9" w14:textId="6BAAA988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Faz uma rotação para a direita com um ângulo de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0</w:t>
            </w:r>
            <w:r w:rsidR="00E2706F" w:rsidRPr="00E761B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◦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até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360</w:t>
            </w:r>
            <w:r w:rsidR="00E2706F" w:rsidRPr="00E761B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◦.</w:t>
            </w:r>
          </w:p>
        </w:tc>
      </w:tr>
      <w:tr w:rsidR="00E2706F" w:rsidRPr="00E761B7" w14:paraId="053CCA95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16BF4DD5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turn_left(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angle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4419A03F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tello.turn_left( 90)</w:t>
            </w:r>
          </w:p>
        </w:tc>
        <w:tc>
          <w:tcPr>
            <w:tcW w:w="7575" w:type="dxa"/>
            <w:shd w:val="clear" w:color="auto" w:fill="FFFFFF" w:themeFill="background1"/>
          </w:tcPr>
          <w:p w14:paraId="26256FBF" w14:textId="65ABBDD0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Faz uma rotação para a esquerda com um ângulo de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0</w:t>
            </w:r>
            <w:r w:rsidR="00E2706F" w:rsidRPr="00E761B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◦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até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360</w:t>
            </w:r>
            <w:r w:rsidR="00E2706F" w:rsidRPr="00E761B7">
              <w:rPr>
                <w:rFonts w:ascii="Times New Roman" w:hAnsi="Times New Roman" w:cs="Times New Roman"/>
                <w:sz w:val="20"/>
                <w:szCs w:val="20"/>
                <w:lang w:val="pt-PT"/>
              </w:rPr>
              <w:t>◦.</w:t>
            </w:r>
          </w:p>
        </w:tc>
      </w:tr>
      <w:tr w:rsidR="00E2706F" w:rsidRPr="00E761B7" w14:paraId="5F8FDDEE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08346197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up(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5C909ED1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tello.up( 50)</w:t>
            </w:r>
          </w:p>
        </w:tc>
        <w:tc>
          <w:tcPr>
            <w:tcW w:w="7575" w:type="dxa"/>
            <w:shd w:val="clear" w:color="auto" w:fill="FFFFFF" w:themeFill="background1"/>
          </w:tcPr>
          <w:p w14:paraId="3329A446" w14:textId="7488CE71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Sobe uma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dist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ância de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10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até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73C66559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2D41DEC2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down(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530B9683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tello.down( 50)</w:t>
            </w:r>
          </w:p>
        </w:tc>
        <w:tc>
          <w:tcPr>
            <w:tcW w:w="7575" w:type="dxa"/>
            <w:shd w:val="clear" w:color="auto" w:fill="FFFFFF" w:themeFill="background1"/>
          </w:tcPr>
          <w:p w14:paraId="7E99F7DA" w14:textId="25CB4263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Desce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uma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dist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â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nc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ia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de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10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até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500</w:t>
            </w:r>
            <w:r w:rsidR="00A43B38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1D07E4E7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1D2AEA9D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fly_right(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12775670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tello.fly_right( 100)</w:t>
            </w:r>
          </w:p>
        </w:tc>
        <w:tc>
          <w:tcPr>
            <w:tcW w:w="7575" w:type="dxa"/>
            <w:shd w:val="clear" w:color="auto" w:fill="FFFFFF" w:themeFill="background1"/>
          </w:tcPr>
          <w:p w14:paraId="073BD285" w14:textId="0E16293A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Voa para a direita, sem rodar, entre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10cm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08BD167C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52E52851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fly_left(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distance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3C488052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tello.fly_left( 100)</w:t>
            </w:r>
          </w:p>
        </w:tc>
        <w:tc>
          <w:tcPr>
            <w:tcW w:w="7575" w:type="dxa"/>
            <w:shd w:val="clear" w:color="auto" w:fill="FFFFFF" w:themeFill="background1"/>
          </w:tcPr>
          <w:p w14:paraId="446F9BE9" w14:textId="3211B6C5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a esquerda, sem rodar, entre 1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2C29C1B2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5914488B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forward_time(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>time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7A2FF0DB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tello.forward_time(5)</w:t>
            </w:r>
          </w:p>
        </w:tc>
        <w:tc>
          <w:tcPr>
            <w:tcW w:w="7575" w:type="dxa"/>
            <w:shd w:val="clear" w:color="auto" w:fill="FFFFFF" w:themeFill="background1"/>
          </w:tcPr>
          <w:p w14:paraId="1C380523" w14:textId="63D5AE51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a frente durante o tempo determinado (em segundos) à velocidade definida. A distância resultante deve estar entre 1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0E048D53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58F8830F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backward_time(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lang w:val="pt-PT"/>
              </w:rPr>
              <w:t xml:space="preserve"> time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50C8B588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tello.backward_time( 5)</w:t>
            </w:r>
          </w:p>
        </w:tc>
        <w:tc>
          <w:tcPr>
            <w:tcW w:w="7575" w:type="dxa"/>
            <w:shd w:val="clear" w:color="auto" w:fill="FFFFFF" w:themeFill="background1"/>
          </w:tcPr>
          <w:p w14:paraId="3EE90F81" w14:textId="6DB0BF76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trás durante o tempo determinado (em segundos) à velocidade definida. A distância resultante deve estar entre 1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</w:t>
            </w:r>
          </w:p>
        </w:tc>
      </w:tr>
      <w:tr w:rsidR="00E2706F" w:rsidRPr="00E761B7" w14:paraId="6E16C22A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5FAE6B3D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enable_mission_pad(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number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4154E4F1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tello.enable_mission_pad(6)</w:t>
            </w:r>
          </w:p>
        </w:tc>
        <w:tc>
          <w:tcPr>
            <w:tcW w:w="7575" w:type="dxa"/>
            <w:shd w:val="clear" w:color="auto" w:fill="FFFFFF" w:themeFill="background1"/>
          </w:tcPr>
          <w:p w14:paraId="54C6EA48" w14:textId="2B0074C0" w:rsidR="00E2706F" w:rsidRPr="00E761B7" w:rsidRDefault="00A43B38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Habilitar o sistema de posicionamento visual </w:t>
            </w:r>
            <w:r w:rsidR="000A1CA0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para reconhecer o bloco de missão numerado sob o drone na descolagem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. </w:t>
            </w:r>
            <w:r w:rsidR="000A1CA0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O foguete impresso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on the pad </w:t>
            </w:r>
            <w:r w:rsidR="000A1CA0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aponta no sentido positivo do eixo dos x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. </w:t>
            </w:r>
            <w:r w:rsidR="000A1CA0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Este comando deve ser emitido após o da descolagem.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</w:p>
        </w:tc>
      </w:tr>
      <w:tr w:rsidR="00E2706F" w:rsidRPr="00E761B7" w14:paraId="479E3532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7A23C8AE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goto(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x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y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z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49D6AC21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tello.goto(50,75,100)</w:t>
            </w:r>
          </w:p>
        </w:tc>
        <w:tc>
          <w:tcPr>
            <w:tcW w:w="7575" w:type="dxa"/>
            <w:shd w:val="clear" w:color="auto" w:fill="FFFFFF" w:themeFill="background1"/>
          </w:tcPr>
          <w:p w14:paraId="5DC77346" w14:textId="456D379E" w:rsidR="00E2706F" w:rsidRPr="00E761B7" w:rsidRDefault="000A1CA0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Voa para o ponto de coordenadas (x,y,z) através do bloco de missões habilitado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.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As coordenadas devem ser valores entre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-500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500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cm. Note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que as coordenadas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x,y,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z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não podem ser definidas em simultâneo entre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-20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cm 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e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20</w:t>
            </w:r>
            <w:r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  <w:r w:rsidR="00E2706F"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cm.</w:t>
            </w:r>
          </w:p>
        </w:tc>
      </w:tr>
      <w:tr w:rsidR="00E2706F" w:rsidRPr="00E761B7" w14:paraId="6B1AA041" w14:textId="77777777" w:rsidTr="00E2706F">
        <w:trPr>
          <w:trHeight w:val="230"/>
        </w:trPr>
        <w:tc>
          <w:tcPr>
            <w:tcW w:w="3960" w:type="dxa"/>
            <w:shd w:val="clear" w:color="auto" w:fill="FFFFFF" w:themeFill="background1"/>
          </w:tcPr>
          <w:p w14:paraId="1B6BA72B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jump(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x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y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z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heading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,</w:t>
            </w:r>
            <w:r w:rsidRPr="00E761B7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highlight w:val="yellow"/>
                <w:lang w:val="pt-PT"/>
              </w:rPr>
              <w:t>pad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highlight w:val="yellow"/>
                <w:lang w:val="pt-PT"/>
              </w:rPr>
              <w:t>)</w:t>
            </w:r>
          </w:p>
        </w:tc>
        <w:tc>
          <w:tcPr>
            <w:tcW w:w="2790" w:type="dxa"/>
            <w:shd w:val="clear" w:color="auto" w:fill="FFFFFF" w:themeFill="background1"/>
          </w:tcPr>
          <w:p w14:paraId="0BF8D499" w14:textId="7777777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tello.jump(100,100,100,45,3)</w:t>
            </w:r>
          </w:p>
        </w:tc>
        <w:tc>
          <w:tcPr>
            <w:tcW w:w="7575" w:type="dxa"/>
            <w:shd w:val="clear" w:color="auto" w:fill="FFFFFF" w:themeFill="background1"/>
          </w:tcPr>
          <w:p w14:paraId="05FA36F2" w14:textId="621BD2B7" w:rsidR="00E2706F" w:rsidRPr="00E761B7" w:rsidRDefault="00E2706F" w:rsidP="00E2706F">
            <w:pPr>
              <w:rPr>
                <w:rFonts w:asciiTheme="majorHAnsi" w:hAnsiTheme="majorHAnsi" w:cstheme="minorHAnsi"/>
                <w:sz w:val="20"/>
                <w:szCs w:val="20"/>
                <w:lang w:val="pt-PT"/>
              </w:rPr>
            </w:pP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Use </w:t>
            </w:r>
            <w:r w:rsidR="000A1CA0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esta instrução para </w:t>
            </w:r>
            <w:r w:rsidR="00705F21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>mudar os sistemas de coordenadas entre os blocos de missão. Quando executado, o drone vai para o ponto de coordenadas (x,y,z) e dirige-se sobre a atual célula de missão e reconhece visualmente a célula de missão dada. Quaisquer comandos goto(x,y,z) que se sigam, estarão dentro do novo sistema de coordenadas do bloco de missão.</w:t>
            </w:r>
            <w:r w:rsidRPr="00E761B7">
              <w:rPr>
                <w:rFonts w:asciiTheme="majorHAnsi" w:hAnsiTheme="majorHAnsi" w:cstheme="minorHAnsi"/>
                <w:sz w:val="20"/>
                <w:szCs w:val="20"/>
                <w:lang w:val="pt-PT"/>
              </w:rPr>
              <w:t xml:space="preserve"> </w:t>
            </w:r>
          </w:p>
        </w:tc>
      </w:tr>
    </w:tbl>
    <w:p w14:paraId="7F1CD824" w14:textId="77777777" w:rsidR="00171BB2" w:rsidRDefault="00171BB2"/>
    <w:tbl>
      <w:tblPr>
        <w:tblpPr w:leftFromText="187" w:rightFromText="187" w:vertAnchor="page" w:horzAnchor="margin" w:tblpY="1681"/>
        <w:tblW w:w="14349" w:type="dxa"/>
        <w:tblLayout w:type="fixed"/>
        <w:tblLook w:val="04A0" w:firstRow="1" w:lastRow="0" w:firstColumn="1" w:lastColumn="0" w:noHBand="0" w:noVBand="1"/>
      </w:tblPr>
      <w:tblGrid>
        <w:gridCol w:w="3966"/>
        <w:gridCol w:w="3155"/>
        <w:gridCol w:w="7228"/>
      </w:tblGrid>
      <w:tr w:rsidR="00E2706F" w:rsidRPr="00470EE5" w14:paraId="655C3685" w14:textId="77777777" w:rsidTr="00E2706F">
        <w:trPr>
          <w:trHeight w:val="232"/>
        </w:trPr>
        <w:tc>
          <w:tcPr>
            <w:tcW w:w="14349" w:type="dxa"/>
            <w:gridSpan w:val="3"/>
            <w:shd w:val="clear" w:color="auto" w:fill="0070C0"/>
          </w:tcPr>
          <w:p w14:paraId="7735C890" w14:textId="7791FFB6" w:rsidR="00E2706F" w:rsidRPr="003C406A" w:rsidRDefault="0028155C" w:rsidP="00E2706F">
            <w:pPr>
              <w:rPr>
                <w:rFonts w:cstheme="minorHAnsi"/>
                <w:b/>
                <w:color w:val="000000" w:themeColor="text1"/>
              </w:rPr>
            </w:pPr>
            <w:r>
              <w:rPr>
                <w:rFonts w:cstheme="minorHAnsi"/>
                <w:b/>
                <w:color w:val="FFFFFF"/>
              </w:rPr>
              <w:lastRenderedPageBreak/>
              <w:t>Dados no voo</w:t>
            </w:r>
          </w:p>
        </w:tc>
      </w:tr>
      <w:tr w:rsidR="00E2706F" w:rsidRPr="00470EE5" w14:paraId="2083D526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DA4700C" w14:textId="2156E235" w:rsidR="00E2706F" w:rsidRPr="003C406A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Instruções Pytho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3155" w:type="dxa"/>
            <w:shd w:val="clear" w:color="auto" w:fill="FFFFFF" w:themeFill="background1"/>
          </w:tcPr>
          <w:p w14:paraId="486B4D22" w14:textId="41978128" w:rsidR="00E2706F" w:rsidRPr="003C406A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Ex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mpl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o</w:t>
            </w:r>
          </w:p>
        </w:tc>
        <w:tc>
          <w:tcPr>
            <w:tcW w:w="7227" w:type="dxa"/>
            <w:shd w:val="clear" w:color="auto" w:fill="FFFFFF" w:themeFill="background1"/>
          </w:tcPr>
          <w:p w14:paraId="577AE3D9" w14:textId="56115DB2" w:rsidR="00E2706F" w:rsidRPr="003C406A" w:rsidRDefault="00E2706F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Not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</w:rPr>
              <w:t>a</w:t>
            </w: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s</w:t>
            </w:r>
          </w:p>
        </w:tc>
      </w:tr>
      <w:tr w:rsidR="00E2706F" w:rsidRPr="00470EE5" w14:paraId="340DD05B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C94DA0F" w14:textId="77777777" w:rsidR="00E2706F" w:rsidRPr="00852A3C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=battery()</w:t>
            </w:r>
          </w:p>
        </w:tc>
        <w:tc>
          <w:tcPr>
            <w:tcW w:w="3155" w:type="dxa"/>
            <w:shd w:val="clear" w:color="auto" w:fill="FFFFFF" w:themeFill="background1"/>
          </w:tcPr>
          <w:p w14:paraId="757E67AF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charge= tello.battery()</w:t>
            </w:r>
          </w:p>
        </w:tc>
        <w:tc>
          <w:tcPr>
            <w:tcW w:w="7227" w:type="dxa"/>
            <w:shd w:val="clear" w:color="auto" w:fill="FFFFFF" w:themeFill="background1"/>
          </w:tcPr>
          <w:p w14:paraId="0D5C96B2" w14:textId="0488F973" w:rsidR="00E2706F" w:rsidRPr="00852A3C" w:rsidRDefault="000A1CA0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</w:t>
            </w:r>
            <w:r w:rsidR="00AD608D">
              <w:rPr>
                <w:rFonts w:asciiTheme="majorHAnsi" w:hAnsiTheme="majorHAnsi" w:cstheme="minorHAnsi"/>
                <w:sz w:val="20"/>
                <w:szCs w:val="20"/>
              </w:rPr>
              <w:t xml:space="preserve"> devolve a percentagem de carga da bateria do drone que resta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470EE5" w14:paraId="26EC5A32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0FEF48D" w14:textId="77777777" w:rsidR="00E2706F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=height()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FF86F42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height= tello.height()</w:t>
            </w:r>
          </w:p>
        </w:tc>
        <w:tc>
          <w:tcPr>
            <w:tcW w:w="7227" w:type="dxa"/>
            <w:shd w:val="clear" w:color="auto" w:fill="FFFFFF" w:themeFill="background1"/>
          </w:tcPr>
          <w:p w14:paraId="18D10CFF" w14:textId="313E993F" w:rsidR="00E2706F" w:rsidRPr="00852A3C" w:rsidRDefault="00AD608D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 devolve a al</w:t>
            </w:r>
            <w:r w:rsidR="00E27E3F">
              <w:rPr>
                <w:rFonts w:asciiTheme="majorHAnsi" w:hAnsiTheme="majorHAnsi" w:cstheme="minorHAnsi"/>
                <w:sz w:val="20"/>
                <w:szCs w:val="20"/>
              </w:rPr>
              <w:t>titude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do drone, em centímetros, utilizando o sensor de tempo de v</w:t>
            </w:r>
            <w:r w:rsidR="00E27E3F">
              <w:rPr>
                <w:rFonts w:asciiTheme="majorHAnsi" w:hAnsiTheme="majorHAnsi" w:cstheme="minorHAnsi"/>
                <w:sz w:val="20"/>
                <w:szCs w:val="20"/>
              </w:rPr>
              <w:t>o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o.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470EE5" w14:paraId="71F0AE43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544CF58C" w14:textId="77777777" w:rsidR="00E2706F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=altitude()</w:t>
            </w:r>
          </w:p>
        </w:tc>
        <w:tc>
          <w:tcPr>
            <w:tcW w:w="3155" w:type="dxa"/>
            <w:shd w:val="clear" w:color="auto" w:fill="FFFFFF" w:themeFill="background1"/>
          </w:tcPr>
          <w:p w14:paraId="2774DD58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altitude= tello.altitude()</w:t>
            </w:r>
          </w:p>
        </w:tc>
        <w:tc>
          <w:tcPr>
            <w:tcW w:w="7227" w:type="dxa"/>
            <w:shd w:val="clear" w:color="auto" w:fill="FFFFFF" w:themeFill="background1"/>
          </w:tcPr>
          <w:p w14:paraId="495C3882" w14:textId="496BE4B1" w:rsidR="00E2706F" w:rsidRPr="00852A3C" w:rsidRDefault="00AD608D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 devolve a altura</w:t>
            </w:r>
            <w:r w:rsidR="00E27E3F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do drone, em centímetros, utilizando o barómetro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470EE5" w14:paraId="04ADBA44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395A34C7" w14:textId="77777777" w:rsidR="00E2706F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=flight_time()</w:t>
            </w:r>
          </w:p>
        </w:tc>
        <w:tc>
          <w:tcPr>
            <w:tcW w:w="3155" w:type="dxa"/>
            <w:shd w:val="clear" w:color="auto" w:fill="FFFFFF" w:themeFill="background1"/>
          </w:tcPr>
          <w:p w14:paraId="54A79A9F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time= tello.flight_time()</w:t>
            </w:r>
          </w:p>
        </w:tc>
        <w:tc>
          <w:tcPr>
            <w:tcW w:w="7227" w:type="dxa"/>
            <w:shd w:val="clear" w:color="auto" w:fill="FFFFFF" w:themeFill="background1"/>
          </w:tcPr>
          <w:p w14:paraId="3CE3A7EB" w14:textId="2CBB3542" w:rsidR="00E2706F" w:rsidRPr="00852A3C" w:rsidRDefault="00E27E3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Esta instrução devolve o tempo de voo, em segundos, desde o momento em que o drone levantou voo. </w:t>
            </w:r>
          </w:p>
        </w:tc>
      </w:tr>
      <w:tr w:rsidR="00E2706F" w:rsidRPr="00470EE5" w14:paraId="5E4ED130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7CF78A7" w14:textId="77777777" w:rsidR="00E2706F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=temperature()</w:t>
            </w:r>
          </w:p>
        </w:tc>
        <w:tc>
          <w:tcPr>
            <w:tcW w:w="3155" w:type="dxa"/>
            <w:shd w:val="clear" w:color="auto" w:fill="FFFFFF" w:themeFill="background1"/>
          </w:tcPr>
          <w:p w14:paraId="0D54701E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temperature= tello.temperature()</w:t>
            </w:r>
          </w:p>
        </w:tc>
        <w:tc>
          <w:tcPr>
            <w:tcW w:w="7227" w:type="dxa"/>
            <w:shd w:val="clear" w:color="auto" w:fill="FFFFFF" w:themeFill="background1"/>
          </w:tcPr>
          <w:p w14:paraId="7B5DF361" w14:textId="49395CF9" w:rsidR="00E2706F" w:rsidRPr="00852A3C" w:rsidRDefault="00E27E3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 devolve a temperature interna do drone, em °C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. </w:t>
            </w:r>
          </w:p>
        </w:tc>
      </w:tr>
      <w:tr w:rsidR="00E2706F" w:rsidRPr="00470EE5" w14:paraId="78BEABD7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0BC0F82" w14:textId="77777777" w:rsidR="00E2706F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6800C8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var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=barometer()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9ABA560" w14:textId="77777777" w:rsidR="00E2706F" w:rsidRPr="0033310D" w:rsidRDefault="00E2706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pressure= tello.barometer()</w:t>
            </w:r>
          </w:p>
        </w:tc>
        <w:tc>
          <w:tcPr>
            <w:tcW w:w="7227" w:type="dxa"/>
            <w:shd w:val="clear" w:color="auto" w:fill="FFFFFF" w:themeFill="background1"/>
          </w:tcPr>
          <w:p w14:paraId="68F421B9" w14:textId="64066B54" w:rsidR="00E2706F" w:rsidRPr="00852A3C" w:rsidRDefault="00E27E3F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 devolve a pressão barométrica sobre o drone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470EE5" w14:paraId="58CBF7CE" w14:textId="77777777" w:rsidTr="00E2706F">
        <w:trPr>
          <w:trHeight w:val="237"/>
        </w:trPr>
        <w:tc>
          <w:tcPr>
            <w:tcW w:w="14349" w:type="dxa"/>
            <w:gridSpan w:val="3"/>
            <w:shd w:val="clear" w:color="auto" w:fill="0070C0"/>
          </w:tcPr>
          <w:p w14:paraId="45D35E0D" w14:textId="6E63DAAC" w:rsidR="00E2706F" w:rsidRPr="003C406A" w:rsidRDefault="00E2706F" w:rsidP="00E2706F">
            <w:pPr>
              <w:rPr>
                <w:rFonts w:cstheme="minorHAnsi"/>
                <w:b/>
                <w:color w:val="FFFFFF"/>
              </w:rPr>
            </w:pPr>
            <w:r>
              <w:rPr>
                <w:rFonts w:cstheme="minorHAnsi"/>
                <w:b/>
                <w:color w:val="FFFFFF"/>
              </w:rPr>
              <w:t>Ma</w:t>
            </w:r>
            <w:r w:rsidR="0028155C">
              <w:rPr>
                <w:rFonts w:cstheme="minorHAnsi"/>
                <w:b/>
                <w:color w:val="FFFFFF"/>
              </w:rPr>
              <w:t>nobras</w:t>
            </w:r>
          </w:p>
        </w:tc>
      </w:tr>
      <w:tr w:rsidR="00E2706F" w:rsidRPr="00470EE5" w14:paraId="17682A18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23EE86EF" w14:textId="72E973E7" w:rsidR="00E2706F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Instruções Pytho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3155" w:type="dxa"/>
            <w:shd w:val="clear" w:color="auto" w:fill="FFFFFF" w:themeFill="background1"/>
          </w:tcPr>
          <w:p w14:paraId="10BB4449" w14:textId="56404EAA" w:rsidR="00E2706F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Ex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mpl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o</w:t>
            </w:r>
          </w:p>
        </w:tc>
        <w:tc>
          <w:tcPr>
            <w:tcW w:w="7227" w:type="dxa"/>
            <w:shd w:val="clear" w:color="auto" w:fill="FFFFFF" w:themeFill="background1"/>
          </w:tcPr>
          <w:p w14:paraId="7B37669A" w14:textId="22E0C90A" w:rsidR="00E2706F" w:rsidRDefault="00E2706F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Not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</w:rPr>
              <w:t>a</w:t>
            </w: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s</w:t>
            </w:r>
          </w:p>
        </w:tc>
      </w:tr>
      <w:tr w:rsidR="00E2706F" w:rsidRPr="00470EE5" w14:paraId="4BBAF71D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2238FD9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hover(</w:t>
            </w:r>
            <w:r w:rsidRPr="00F74063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shd w:val="clear" w:color="auto" w:fill="FFFFFF" w:themeFill="background1"/>
              </w:rPr>
              <w:t>time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3155" w:type="dxa"/>
            <w:shd w:val="clear" w:color="auto" w:fill="FFFFFF" w:themeFill="background1"/>
          </w:tcPr>
          <w:p w14:paraId="795222FD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tello.hover(</w:t>
            </w:r>
            <w:r w:rsidRPr="0033310D">
              <w:rPr>
                <w:rFonts w:asciiTheme="majorHAnsi" w:hAnsiTheme="majorHAnsi" w:cstheme="minorHAnsi"/>
                <w:sz w:val="20"/>
                <w:szCs w:val="20"/>
                <w:shd w:val="clear" w:color="auto" w:fill="FFFFFF" w:themeFill="background1"/>
              </w:rPr>
              <w:t>10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7227" w:type="dxa"/>
            <w:shd w:val="clear" w:color="auto" w:fill="FFFFFF" w:themeFill="background1"/>
          </w:tcPr>
          <w:p w14:paraId="5F1535BA" w14:textId="74AB558C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O drone paira no ar durante o tempo dado, em segundos.</w:t>
            </w:r>
          </w:p>
        </w:tc>
      </w:tr>
      <w:tr w:rsidR="00E2706F" w:rsidRPr="00470EE5" w14:paraId="64B5F92F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5EA6E581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flip_forward()</w:t>
            </w:r>
          </w:p>
        </w:tc>
        <w:tc>
          <w:tcPr>
            <w:tcW w:w="3155" w:type="dxa"/>
            <w:shd w:val="clear" w:color="auto" w:fill="FFFFFF" w:themeFill="background1"/>
          </w:tcPr>
          <w:p w14:paraId="43BF7B20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tello.flip_forward()</w:t>
            </w:r>
          </w:p>
        </w:tc>
        <w:tc>
          <w:tcPr>
            <w:tcW w:w="7227" w:type="dxa"/>
            <w:shd w:val="clear" w:color="auto" w:fill="FFFFFF" w:themeFill="background1"/>
          </w:tcPr>
          <w:p w14:paraId="23E35EBB" w14:textId="7E81F160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Efetua um flip para a frente, desde que a carga da bateria não seja inferior a 50%.</w:t>
            </w:r>
          </w:p>
        </w:tc>
      </w:tr>
      <w:tr w:rsidR="00E2706F" w:rsidRPr="00470EE5" w14:paraId="6774595A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34256454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flip_backward()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986C5B5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tello.flip_backward()</w:t>
            </w:r>
          </w:p>
        </w:tc>
        <w:tc>
          <w:tcPr>
            <w:tcW w:w="7227" w:type="dxa"/>
            <w:shd w:val="clear" w:color="auto" w:fill="FFFFFF" w:themeFill="background1"/>
          </w:tcPr>
          <w:p w14:paraId="625B6667" w14:textId="37EFFECC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Efetua um flip para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trás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, desde que a carga da bateria não seja inferior a 50%.</w:t>
            </w:r>
          </w:p>
        </w:tc>
      </w:tr>
      <w:tr w:rsidR="00E2706F" w:rsidRPr="00470EE5" w14:paraId="584587C8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594CD06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flip_left()</w:t>
            </w:r>
          </w:p>
        </w:tc>
        <w:tc>
          <w:tcPr>
            <w:tcW w:w="3155" w:type="dxa"/>
            <w:shd w:val="clear" w:color="auto" w:fill="FFFFFF" w:themeFill="background1"/>
          </w:tcPr>
          <w:p w14:paraId="688A5EA1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tello.flip_left()</w:t>
            </w:r>
          </w:p>
        </w:tc>
        <w:tc>
          <w:tcPr>
            <w:tcW w:w="7227" w:type="dxa"/>
            <w:shd w:val="clear" w:color="auto" w:fill="FFFFFF" w:themeFill="background1"/>
          </w:tcPr>
          <w:p w14:paraId="1F5D45A5" w14:textId="6789F3DD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Efetua um flip para a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esquerda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, desde que a carga da bateria não seja inferior a 50%.</w:t>
            </w:r>
          </w:p>
        </w:tc>
      </w:tr>
      <w:tr w:rsidR="00E2706F" w:rsidRPr="00470EE5" w14:paraId="6E5C79EB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E76F060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flip_right()</w:t>
            </w:r>
          </w:p>
        </w:tc>
        <w:tc>
          <w:tcPr>
            <w:tcW w:w="3155" w:type="dxa"/>
            <w:shd w:val="clear" w:color="auto" w:fill="FFFFFF" w:themeFill="background1"/>
          </w:tcPr>
          <w:p w14:paraId="33F08238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tello.flip_right()</w:t>
            </w:r>
          </w:p>
        </w:tc>
        <w:tc>
          <w:tcPr>
            <w:tcW w:w="7227" w:type="dxa"/>
            <w:shd w:val="clear" w:color="auto" w:fill="FFFFFF" w:themeFill="background1"/>
          </w:tcPr>
          <w:p w14:paraId="2CC07530" w14:textId="14AF93AD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Efetua um flip para a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direita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, desde que a carga da bateria não seja inferior a 50%.</w:t>
            </w:r>
          </w:p>
        </w:tc>
      </w:tr>
      <w:tr w:rsidR="00E2706F" w:rsidRPr="00470EE5" w14:paraId="0704A8C1" w14:textId="77777777" w:rsidTr="00E2706F">
        <w:trPr>
          <w:trHeight w:val="264"/>
        </w:trPr>
        <w:tc>
          <w:tcPr>
            <w:tcW w:w="3966" w:type="dxa"/>
            <w:shd w:val="clear" w:color="auto" w:fill="FFFFFF" w:themeFill="background1"/>
          </w:tcPr>
          <w:p w14:paraId="6CBE1126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E2706F">
              <w:rPr>
                <w:rFonts w:asciiTheme="majorHAnsi" w:hAnsiTheme="majorHAnsi" w:cstheme="minorHAnsi"/>
                <w:sz w:val="20"/>
                <w:szCs w:val="20"/>
                <w:highlight w:val="yellow"/>
              </w:rPr>
              <w:t>throw_and_fly()</w:t>
            </w:r>
          </w:p>
        </w:tc>
        <w:tc>
          <w:tcPr>
            <w:tcW w:w="3155" w:type="dxa"/>
            <w:shd w:val="clear" w:color="auto" w:fill="FFFFFF" w:themeFill="background1"/>
          </w:tcPr>
          <w:p w14:paraId="52A4C47B" w14:textId="77777777" w:rsidR="00E2706F" w:rsidRPr="00852A3C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tello.throw_and_fly()</w:t>
            </w:r>
          </w:p>
        </w:tc>
        <w:tc>
          <w:tcPr>
            <w:tcW w:w="7227" w:type="dxa"/>
            <w:shd w:val="clear" w:color="auto" w:fill="FFFFFF" w:themeFill="background1"/>
          </w:tcPr>
          <w:p w14:paraId="610E9205" w14:textId="3CCD38A1" w:rsidR="00E2706F" w:rsidRPr="00852A3C" w:rsidRDefault="00F9631C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Esta instrução é uma alternativa para a descolagem com takeoff():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quando utilizado como primeiro comando, segure o drone na palma da mão, execute o programa, agite suavemente o drone quando as helices começarem a girar</w:t>
            </w:r>
            <w:r w:rsidR="00C5503D">
              <w:rPr>
                <w:rFonts w:asciiTheme="majorHAnsi" w:hAnsiTheme="majorHAnsi" w:cstheme="minorHAnsi"/>
                <w:sz w:val="20"/>
                <w:szCs w:val="20"/>
              </w:rPr>
              <w:t xml:space="preserve"> e ele levantará voo.</w:t>
            </w:r>
          </w:p>
        </w:tc>
      </w:tr>
      <w:tr w:rsidR="00E2706F" w:rsidRPr="00470EE5" w14:paraId="72583458" w14:textId="77777777" w:rsidTr="00E2706F">
        <w:trPr>
          <w:trHeight w:val="232"/>
        </w:trPr>
        <w:tc>
          <w:tcPr>
            <w:tcW w:w="14349" w:type="dxa"/>
            <w:gridSpan w:val="3"/>
            <w:shd w:val="clear" w:color="auto" w:fill="0070C0"/>
          </w:tcPr>
          <w:p w14:paraId="58CAACE8" w14:textId="05A33B35" w:rsidR="00E2706F" w:rsidRPr="009C175F" w:rsidRDefault="0028155C" w:rsidP="00E2706F">
            <w:pPr>
              <w:rPr>
                <w:rFonts w:cstheme="minorHAnsi"/>
                <w:b/>
                <w:color w:val="FFFFFF"/>
              </w:rPr>
            </w:pPr>
            <w:r>
              <w:rPr>
                <w:rFonts w:cstheme="minorHAnsi"/>
                <w:b/>
                <w:color w:val="FFFFFF"/>
              </w:rPr>
              <w:t>Configurações</w:t>
            </w:r>
          </w:p>
        </w:tc>
      </w:tr>
      <w:tr w:rsidR="00E2706F" w:rsidRPr="00470EE5" w14:paraId="380A8E28" w14:textId="77777777" w:rsidTr="00E2706F">
        <w:trPr>
          <w:trHeight w:val="236"/>
        </w:trPr>
        <w:tc>
          <w:tcPr>
            <w:tcW w:w="3966" w:type="dxa"/>
            <w:shd w:val="clear" w:color="auto" w:fill="FFFFFF" w:themeFill="background1"/>
          </w:tcPr>
          <w:p w14:paraId="3CDCFBAC" w14:textId="6C9F8C75" w:rsidR="00E2706F" w:rsidRPr="009C175F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Instruções Pytho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3155" w:type="dxa"/>
            <w:shd w:val="clear" w:color="auto" w:fill="FFFFFF" w:themeFill="background1"/>
          </w:tcPr>
          <w:p w14:paraId="04AFB7F3" w14:textId="0FB0FF03" w:rsidR="00E2706F" w:rsidRPr="009C175F" w:rsidRDefault="0028155C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Ex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mpl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o</w:t>
            </w:r>
          </w:p>
        </w:tc>
        <w:tc>
          <w:tcPr>
            <w:tcW w:w="7227" w:type="dxa"/>
            <w:shd w:val="clear" w:color="auto" w:fill="FFFFFF" w:themeFill="background1"/>
          </w:tcPr>
          <w:p w14:paraId="64309D2C" w14:textId="5CBEED07" w:rsidR="00E2706F" w:rsidRPr="009C175F" w:rsidRDefault="00E2706F" w:rsidP="00E2706F">
            <w:pPr>
              <w:jc w:val="center"/>
              <w:rPr>
                <w:rFonts w:cstheme="minorHAnsi"/>
                <w:b/>
                <w:color w:val="FFFFFF"/>
              </w:rPr>
            </w:pP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Not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</w:rPr>
              <w:t>a</w:t>
            </w: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s</w:t>
            </w:r>
          </w:p>
        </w:tc>
      </w:tr>
      <w:tr w:rsidR="00E2706F" w:rsidRPr="002E0B90" w14:paraId="5246874F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07FC60F6" w14:textId="77777777" w:rsidR="00E2706F" w:rsidRPr="006A6B09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6A6B09">
              <w:rPr>
                <w:rFonts w:asciiTheme="majorHAnsi" w:hAnsiTheme="majorHAnsi" w:cstheme="minorHAnsi"/>
                <w:sz w:val="20"/>
                <w:szCs w:val="20"/>
              </w:rPr>
              <w:t>set_speed(</w:t>
            </w:r>
            <w:r w:rsidRPr="006A6B09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speed</w:t>
            </w:r>
            <w:r w:rsidRPr="006A6B09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3155" w:type="dxa"/>
            <w:shd w:val="clear" w:color="auto" w:fill="FFFFFF" w:themeFill="background1"/>
          </w:tcPr>
          <w:p w14:paraId="78207B54" w14:textId="77777777" w:rsidR="00E2706F" w:rsidRPr="0033310D" w:rsidRDefault="00E2706F" w:rsidP="00E2706F">
            <w:pPr>
              <w:jc w:val="both"/>
              <w:rPr>
                <w:rFonts w:cstheme="minorHAnsi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tello.set_speed(40)</w:t>
            </w:r>
          </w:p>
        </w:tc>
        <w:tc>
          <w:tcPr>
            <w:tcW w:w="7227" w:type="dxa"/>
            <w:shd w:val="clear" w:color="auto" w:fill="FFFFFF" w:themeFill="background1"/>
          </w:tcPr>
          <w:p w14:paraId="11284E0A" w14:textId="555550DF" w:rsidR="00E2706F" w:rsidRPr="00852A3C" w:rsidRDefault="00C70FB2" w:rsidP="00E2706F">
            <w:pPr>
              <w:jc w:val="both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Esta instrução perite definer a velocidade de voodoo drone em cm/s</w:t>
            </w:r>
            <w:r w:rsidR="00E2706F">
              <w:rPr>
                <w:rFonts w:cstheme="minorHAnsi"/>
                <w:color w:val="000000" w:themeColor="text1"/>
              </w:rPr>
              <w:t xml:space="preserve">. </w:t>
            </w:r>
            <w:r>
              <w:rPr>
                <w:rFonts w:cstheme="minorHAnsi"/>
                <w:color w:val="000000" w:themeColor="text1"/>
              </w:rPr>
              <w:t xml:space="preserve">O valor pre-definido é de </w:t>
            </w:r>
            <w:r w:rsidR="00E2706F">
              <w:rPr>
                <w:rFonts w:cstheme="minorHAnsi"/>
                <w:color w:val="000000" w:themeColor="text1"/>
              </w:rPr>
              <w:t>30 cm/s.</w:t>
            </w:r>
          </w:p>
        </w:tc>
      </w:tr>
      <w:tr w:rsidR="00E2706F" w:rsidRPr="002E0B90" w14:paraId="5F833192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6C1CBF2" w14:textId="77777777" w:rsidR="00E2706F" w:rsidRPr="006A6B09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6A6B09">
              <w:rPr>
                <w:rFonts w:asciiTheme="majorHAnsi" w:hAnsiTheme="majorHAnsi" w:cstheme="minorHAnsi"/>
                <w:sz w:val="20"/>
                <w:szCs w:val="20"/>
              </w:rPr>
              <w:t>set_feedback(</w:t>
            </w:r>
            <w:r w:rsidRPr="006A6B09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show</w:t>
            </w:r>
            <w:r w:rsidRPr="006A6B09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3155" w:type="dxa"/>
            <w:shd w:val="clear" w:color="auto" w:fill="FFFFFF" w:themeFill="background1"/>
          </w:tcPr>
          <w:p w14:paraId="03B9F27C" w14:textId="77777777" w:rsidR="00E2706F" w:rsidRPr="0033310D" w:rsidRDefault="00E2706F" w:rsidP="00E2706F">
            <w:pPr>
              <w:jc w:val="both"/>
              <w:rPr>
                <w:rFonts w:cstheme="minorHAnsi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tello.set_feedback(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“</w:t>
            </w:r>
            <w:r w:rsidRPr="00E2706F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hide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”</w:t>
            </w: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7227" w:type="dxa"/>
            <w:shd w:val="clear" w:color="auto" w:fill="FFFFFF" w:themeFill="background1"/>
          </w:tcPr>
          <w:p w14:paraId="0F98445C" w14:textId="3ED6689E" w:rsidR="00E2706F" w:rsidRPr="00B275E1" w:rsidRDefault="00C70FB2" w:rsidP="00E2706F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Esta instruçãao permite definir a</w:t>
            </w:r>
            <w:r w:rsidR="00E2706F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visibilidade do feedback do commando no </w:t>
            </w:r>
            <w:r w:rsidR="00506A61">
              <w:rPr>
                <w:rFonts w:cstheme="minorHAnsi"/>
              </w:rPr>
              <w:t>interpretador</w:t>
            </w:r>
            <w:r>
              <w:rPr>
                <w:rFonts w:cstheme="minorHAnsi"/>
              </w:rPr>
              <w:t xml:space="preserve"> do programa. </w:t>
            </w:r>
            <w:r w:rsidR="00506A61">
              <w:rPr>
                <w:rFonts w:cstheme="minorHAnsi"/>
              </w:rPr>
              <w:t xml:space="preserve">Por defeito está oculto quando definido como </w:t>
            </w:r>
            <w:r w:rsidR="00E2706F">
              <w:rPr>
                <w:rFonts w:cstheme="minorHAnsi"/>
              </w:rPr>
              <w:t>“</w:t>
            </w:r>
            <w:r w:rsidR="00E2706F" w:rsidRPr="00E2706F">
              <w:rPr>
                <w:rFonts w:cstheme="minorHAnsi"/>
                <w:color w:val="548DD4" w:themeColor="text2" w:themeTint="99"/>
              </w:rPr>
              <w:t>hide</w:t>
            </w:r>
            <w:r w:rsidR="00E2706F">
              <w:rPr>
                <w:rFonts w:cstheme="minorHAnsi"/>
              </w:rPr>
              <w:t>.”</w:t>
            </w:r>
          </w:p>
        </w:tc>
      </w:tr>
      <w:tr w:rsidR="00E2706F" w:rsidRPr="002E0B90" w14:paraId="4FA57C17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47119810" w14:textId="77777777" w:rsidR="00E2706F" w:rsidRPr="006A6B09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E2706F">
              <w:rPr>
                <w:rFonts w:asciiTheme="majorHAnsi" w:hAnsiTheme="majorHAnsi" w:cstheme="minorHAnsi"/>
                <w:sz w:val="20"/>
                <w:szCs w:val="20"/>
                <w:highlight w:val="yellow"/>
              </w:rPr>
              <w:t>motors_on()</w:t>
            </w:r>
          </w:p>
        </w:tc>
        <w:tc>
          <w:tcPr>
            <w:tcW w:w="3155" w:type="dxa"/>
            <w:shd w:val="clear" w:color="auto" w:fill="FFFFFF" w:themeFill="background1"/>
          </w:tcPr>
          <w:p w14:paraId="0903787B" w14:textId="77777777" w:rsidR="00E2706F" w:rsidRPr="0033310D" w:rsidRDefault="00E2706F" w:rsidP="00E2706F">
            <w:pPr>
              <w:jc w:val="both"/>
              <w:rPr>
                <w:rFonts w:cstheme="minorHAnsi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tello.motors_on()</w:t>
            </w:r>
          </w:p>
        </w:tc>
        <w:tc>
          <w:tcPr>
            <w:tcW w:w="7227" w:type="dxa"/>
            <w:shd w:val="clear" w:color="auto" w:fill="FFFFFF" w:themeFill="background1"/>
          </w:tcPr>
          <w:p w14:paraId="3E8356CB" w14:textId="5B9F9337" w:rsidR="00E2706F" w:rsidRPr="00E2706F" w:rsidRDefault="00506A61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Liga todos os motores a uma velocidade lenta para ajudar no arrefecimento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2E0B90" w14:paraId="7551F542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1A967019" w14:textId="77777777" w:rsidR="00E2706F" w:rsidRPr="006A6B09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E2706F">
              <w:rPr>
                <w:rFonts w:asciiTheme="majorHAnsi" w:hAnsiTheme="majorHAnsi" w:cstheme="minorHAnsi"/>
                <w:sz w:val="20"/>
                <w:szCs w:val="20"/>
                <w:highlight w:val="yellow"/>
              </w:rPr>
              <w:t>motors_off()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8573E95" w14:textId="77777777" w:rsidR="00E2706F" w:rsidRPr="0033310D" w:rsidRDefault="00E2706F" w:rsidP="00E2706F">
            <w:pPr>
              <w:jc w:val="both"/>
              <w:rPr>
                <w:rFonts w:cstheme="minorHAnsi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tello.motors_off()</w:t>
            </w:r>
          </w:p>
        </w:tc>
        <w:tc>
          <w:tcPr>
            <w:tcW w:w="7227" w:type="dxa"/>
            <w:shd w:val="clear" w:color="auto" w:fill="FFFFFF" w:themeFill="background1"/>
          </w:tcPr>
          <w:p w14:paraId="6608A940" w14:textId="3D7B2B29" w:rsidR="00E2706F" w:rsidRPr="00E2706F" w:rsidRDefault="00506A61" w:rsidP="00E2706F">
            <w:pPr>
              <w:jc w:val="both"/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Desliga os motores do drone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2E0B90" w14:paraId="3EB9B299" w14:textId="77777777" w:rsidTr="00E2706F">
        <w:trPr>
          <w:trHeight w:val="254"/>
        </w:trPr>
        <w:tc>
          <w:tcPr>
            <w:tcW w:w="14349" w:type="dxa"/>
            <w:gridSpan w:val="3"/>
            <w:shd w:val="clear" w:color="auto" w:fill="0070C0"/>
          </w:tcPr>
          <w:p w14:paraId="643ACC3A" w14:textId="74547A26" w:rsidR="00E2706F" w:rsidRPr="0033310D" w:rsidRDefault="00E2706F" w:rsidP="00E2706F">
            <w:pPr>
              <w:rPr>
                <w:rFonts w:cstheme="minorHAnsi"/>
                <w:b/>
              </w:rPr>
            </w:pPr>
            <w:r w:rsidRPr="009452FC">
              <w:rPr>
                <w:rFonts w:cstheme="minorHAnsi"/>
                <w:b/>
                <w:color w:val="FFFFFF" w:themeColor="background1"/>
              </w:rPr>
              <w:t>Comand</w:t>
            </w:r>
            <w:r w:rsidR="0028155C">
              <w:rPr>
                <w:rFonts w:cstheme="minorHAnsi"/>
                <w:b/>
                <w:color w:val="FFFFFF" w:themeColor="background1"/>
              </w:rPr>
              <w:t>o</w:t>
            </w:r>
            <w:r w:rsidRPr="009452FC">
              <w:rPr>
                <w:rFonts w:cstheme="minorHAnsi"/>
                <w:b/>
                <w:color w:val="FFFFFF" w:themeColor="background1"/>
              </w:rPr>
              <w:t>s</w:t>
            </w:r>
          </w:p>
        </w:tc>
      </w:tr>
      <w:tr w:rsidR="00E2706F" w:rsidRPr="002E0B90" w14:paraId="3BB36F6E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5057623" w14:textId="039D81A7" w:rsidR="00E2706F" w:rsidRPr="0040353C" w:rsidRDefault="0028155C" w:rsidP="00E2706F">
            <w:pPr>
              <w:jc w:val="center"/>
              <w:rPr>
                <w:rFonts w:cstheme="minorHAnsi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Instruções Pytho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n</w:t>
            </w:r>
          </w:p>
        </w:tc>
        <w:tc>
          <w:tcPr>
            <w:tcW w:w="3155" w:type="dxa"/>
            <w:shd w:val="clear" w:color="auto" w:fill="FFFFFF" w:themeFill="background1"/>
          </w:tcPr>
          <w:p w14:paraId="6D9225C2" w14:textId="22190DBB" w:rsidR="00E2706F" w:rsidRPr="0033310D" w:rsidRDefault="0028155C" w:rsidP="00E2706F">
            <w:pPr>
              <w:jc w:val="center"/>
              <w:rPr>
                <w:rFonts w:cstheme="minorHAnsi"/>
              </w:rPr>
            </w:pP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Ex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e</w:t>
            </w:r>
            <w:r w:rsidRPr="00E761B7"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mpl</w:t>
            </w:r>
            <w:r>
              <w:rPr>
                <w:rFonts w:asciiTheme="majorHAnsi" w:hAnsiTheme="majorHAnsi" w:cstheme="minorHAnsi"/>
                <w:b/>
                <w:sz w:val="20"/>
                <w:szCs w:val="20"/>
                <w:lang w:val="pt-PT"/>
              </w:rPr>
              <w:t>o</w:t>
            </w:r>
          </w:p>
        </w:tc>
        <w:tc>
          <w:tcPr>
            <w:tcW w:w="7227" w:type="dxa"/>
            <w:shd w:val="clear" w:color="auto" w:fill="FFFFFF" w:themeFill="background1"/>
          </w:tcPr>
          <w:p w14:paraId="1ABF65DC" w14:textId="19C29D8D" w:rsidR="00E2706F" w:rsidRPr="0040353C" w:rsidRDefault="00E2706F" w:rsidP="00E2706F">
            <w:pPr>
              <w:jc w:val="center"/>
              <w:rPr>
                <w:rFonts w:cstheme="minorHAnsi"/>
              </w:rPr>
            </w:pP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Not</w:t>
            </w:r>
            <w:r w:rsidR="0028155C">
              <w:rPr>
                <w:rFonts w:asciiTheme="majorHAnsi" w:hAnsiTheme="majorHAnsi" w:cstheme="minorHAnsi"/>
                <w:b/>
                <w:sz w:val="20"/>
                <w:szCs w:val="20"/>
              </w:rPr>
              <w:t>a</w:t>
            </w:r>
            <w:r w:rsidRPr="00470EE5">
              <w:rPr>
                <w:rFonts w:asciiTheme="majorHAnsi" w:hAnsiTheme="majorHAnsi" w:cstheme="minorHAnsi"/>
                <w:b/>
                <w:sz w:val="20"/>
                <w:szCs w:val="20"/>
              </w:rPr>
              <w:t>s</w:t>
            </w:r>
          </w:p>
        </w:tc>
      </w:tr>
      <w:tr w:rsidR="00E2706F" w:rsidRPr="00852A3C" w14:paraId="6B4857A4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6DC6A5E0" w14:textId="77777777" w:rsidR="00E2706F" w:rsidRPr="00B275E1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sleep(time)</w:t>
            </w:r>
          </w:p>
        </w:tc>
        <w:tc>
          <w:tcPr>
            <w:tcW w:w="3155" w:type="dxa"/>
            <w:shd w:val="clear" w:color="auto" w:fill="FFFFFF" w:themeFill="background1"/>
          </w:tcPr>
          <w:p w14:paraId="78D6772F" w14:textId="77777777" w:rsidR="00E2706F" w:rsidRPr="0033310D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sleep(2)</w:t>
            </w:r>
          </w:p>
        </w:tc>
        <w:tc>
          <w:tcPr>
            <w:tcW w:w="7227" w:type="dxa"/>
            <w:shd w:val="clear" w:color="auto" w:fill="FFFFFF" w:themeFill="background1"/>
          </w:tcPr>
          <w:p w14:paraId="56A74D2B" w14:textId="297499CD" w:rsidR="00E2706F" w:rsidRPr="00B275E1" w:rsidRDefault="00506A61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Esta instrução faz pausar o programa em excução por um tempo dado, em segundos. 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Not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a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–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se a pausa se pretende quando o drone está em voo, use a instrução 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hover(</w:t>
            </w:r>
            <w:r w:rsidR="00E2706F" w:rsidRPr="00F74063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  <w:shd w:val="clear" w:color="auto" w:fill="FFFFFF" w:themeFill="background1"/>
              </w:rPr>
              <w:t>time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).</w:t>
            </w:r>
          </w:p>
        </w:tc>
      </w:tr>
      <w:tr w:rsidR="00E2706F" w:rsidRPr="00852A3C" w14:paraId="2103DF48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5157136E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disp_clr()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4914FAF" w14:textId="77777777" w:rsidR="00E2706F" w:rsidRPr="0033310D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disp_clr()</w:t>
            </w:r>
          </w:p>
        </w:tc>
        <w:tc>
          <w:tcPr>
            <w:tcW w:w="7227" w:type="dxa"/>
            <w:shd w:val="clear" w:color="auto" w:fill="FFFFFF" w:themeFill="background1"/>
          </w:tcPr>
          <w:p w14:paraId="25AAB58E" w14:textId="13B4EFE1" w:rsidR="00E2706F" w:rsidRPr="00B275E1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U</w:t>
            </w:r>
            <w:r w:rsidR="00506A61">
              <w:rPr>
                <w:rFonts w:asciiTheme="majorHAnsi" w:hAnsiTheme="majorHAnsi" w:cstheme="minorHAnsi"/>
                <w:sz w:val="20"/>
                <w:szCs w:val="20"/>
              </w:rPr>
              <w:t>tilize este commando apenas na TI-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84CE</w:t>
            </w:r>
            <w:r w:rsidR="00D9171A">
              <w:rPr>
                <w:rFonts w:asciiTheme="majorHAnsi" w:hAnsiTheme="majorHAnsi" w:cstheme="minorHAnsi"/>
                <w:sz w:val="20"/>
                <w:szCs w:val="20"/>
              </w:rPr>
              <w:t>-T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, </w:t>
            </w:r>
            <w:r w:rsidR="00506A61">
              <w:rPr>
                <w:rFonts w:asciiTheme="majorHAnsi" w:hAnsiTheme="majorHAnsi" w:cstheme="minorHAnsi"/>
                <w:sz w:val="20"/>
                <w:szCs w:val="20"/>
              </w:rPr>
              <w:t>para limpar o histórico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="00506A61">
              <w:rPr>
                <w:rFonts w:asciiTheme="majorHAnsi" w:hAnsiTheme="majorHAnsi" w:cstheme="minorHAnsi"/>
                <w:sz w:val="20"/>
                <w:szCs w:val="20"/>
              </w:rPr>
              <w:t>no interpretador do Python (Shell)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852A3C" w14:paraId="4A56AF30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2C9986B4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lastRenderedPageBreak/>
              <w:t>clear_history()</w:t>
            </w:r>
          </w:p>
        </w:tc>
        <w:tc>
          <w:tcPr>
            <w:tcW w:w="3155" w:type="dxa"/>
            <w:shd w:val="clear" w:color="auto" w:fill="FFFFFF" w:themeFill="background1"/>
          </w:tcPr>
          <w:p w14:paraId="18D16E0D" w14:textId="77777777" w:rsidR="00E2706F" w:rsidRPr="0033310D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clear_history()</w:t>
            </w:r>
          </w:p>
        </w:tc>
        <w:tc>
          <w:tcPr>
            <w:tcW w:w="7227" w:type="dxa"/>
            <w:shd w:val="clear" w:color="auto" w:fill="FFFFFF" w:themeFill="background1"/>
          </w:tcPr>
          <w:p w14:paraId="3577A737" w14:textId="55326449" w:rsidR="00E2706F" w:rsidRDefault="00506A61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Apenas utilizado na TI-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Nspire CX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II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-T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Esta instruçãao limpa o histórico no interpretador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.</w:t>
            </w:r>
          </w:p>
        </w:tc>
      </w:tr>
      <w:tr w:rsidR="00E2706F" w:rsidRPr="00852A3C" w14:paraId="64324F56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A8BA5D7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while get_key() != “esc”:</w:t>
            </w:r>
          </w:p>
        </w:tc>
        <w:tc>
          <w:tcPr>
            <w:tcW w:w="3155" w:type="dxa"/>
            <w:shd w:val="clear" w:color="auto" w:fill="FFFFFF" w:themeFill="background1"/>
          </w:tcPr>
          <w:p w14:paraId="5A662E67" w14:textId="77777777" w:rsidR="00E2706F" w:rsidRPr="0033310D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while get_key() != “esc”:</w:t>
            </w:r>
          </w:p>
        </w:tc>
        <w:tc>
          <w:tcPr>
            <w:tcW w:w="7227" w:type="dxa"/>
            <w:shd w:val="clear" w:color="auto" w:fill="FFFFFF" w:themeFill="background1"/>
          </w:tcPr>
          <w:p w14:paraId="1D0F04A7" w14:textId="03988F8B" w:rsidR="00E2706F" w:rsidRPr="00B275E1" w:rsidRDefault="00506A61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Apenas na TI-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Nspire CX II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-T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. </w:t>
            </w:r>
            <w:r w:rsidR="00D9171A">
              <w:rPr>
                <w:rFonts w:asciiTheme="majorHAnsi" w:hAnsiTheme="majorHAnsi" w:cstheme="minorHAnsi"/>
                <w:sz w:val="20"/>
                <w:szCs w:val="20"/>
              </w:rPr>
              <w:t xml:space="preserve">Esta instrução leva a um ciclo de repetição indefinido, que pára quando se premir a tecla 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[esc]. </w:t>
            </w:r>
            <w:r w:rsidR="00D9171A">
              <w:rPr>
                <w:rFonts w:asciiTheme="majorHAnsi" w:hAnsiTheme="majorHAnsi" w:cstheme="minorHAnsi"/>
                <w:sz w:val="20"/>
                <w:szCs w:val="20"/>
              </w:rPr>
              <w:t>Para utilizer na TI-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84 CE</w:t>
            </w:r>
            <w:r w:rsidR="00D9171A">
              <w:rPr>
                <w:rFonts w:asciiTheme="majorHAnsi" w:hAnsiTheme="majorHAnsi" w:cstheme="minorHAnsi"/>
                <w:sz w:val="20"/>
                <w:szCs w:val="20"/>
              </w:rPr>
              <w:t>-T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, </w:t>
            </w:r>
            <w:r w:rsidR="00D9171A">
              <w:rPr>
                <w:rFonts w:asciiTheme="majorHAnsi" w:hAnsiTheme="majorHAnsi" w:cstheme="minorHAnsi"/>
                <w:sz w:val="20"/>
                <w:szCs w:val="20"/>
              </w:rPr>
              <w:t>tem de importer o modulo 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i_system.</w:t>
            </w:r>
          </w:p>
        </w:tc>
      </w:tr>
      <w:tr w:rsidR="00E2706F" w:rsidRPr="00852A3C" w14:paraId="65518E5E" w14:textId="77777777" w:rsidTr="00E2706F">
        <w:trPr>
          <w:trHeight w:val="232"/>
        </w:trPr>
        <w:tc>
          <w:tcPr>
            <w:tcW w:w="3966" w:type="dxa"/>
            <w:shd w:val="clear" w:color="auto" w:fill="FFFFFF" w:themeFill="background1"/>
          </w:tcPr>
          <w:p w14:paraId="791A79D2" w14:textId="77777777" w:rsidR="00E2706F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store_list(“</w:t>
            </w:r>
            <w:r w:rsidRPr="006A6B09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name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”,</w:t>
            </w:r>
            <w:r w:rsidRPr="006A6B09">
              <w:rPr>
                <w:rFonts w:asciiTheme="majorHAnsi" w:hAnsiTheme="majorHAnsi" w:cstheme="minorHAnsi"/>
                <w:color w:val="548DD4" w:themeColor="text2" w:themeTint="99"/>
                <w:sz w:val="20"/>
                <w:szCs w:val="20"/>
              </w:rPr>
              <w:t>list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)</w:t>
            </w:r>
          </w:p>
        </w:tc>
        <w:tc>
          <w:tcPr>
            <w:tcW w:w="3155" w:type="dxa"/>
            <w:shd w:val="clear" w:color="auto" w:fill="FFFFFF" w:themeFill="background1"/>
          </w:tcPr>
          <w:p w14:paraId="07C0567E" w14:textId="77777777" w:rsidR="00E2706F" w:rsidRPr="0033310D" w:rsidRDefault="00E2706F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 w:rsidRPr="0033310D">
              <w:rPr>
                <w:rFonts w:asciiTheme="majorHAnsi" w:hAnsiTheme="majorHAnsi" w:cstheme="minorHAnsi"/>
                <w:sz w:val="20"/>
                <w:szCs w:val="20"/>
              </w:rPr>
              <w:t>store_list(“y”,the_heights)</w:t>
            </w:r>
          </w:p>
        </w:tc>
        <w:tc>
          <w:tcPr>
            <w:tcW w:w="7227" w:type="dxa"/>
            <w:shd w:val="clear" w:color="auto" w:fill="FFFFFF" w:themeFill="background1"/>
          </w:tcPr>
          <w:p w14:paraId="78C2D425" w14:textId="77EEC651" w:rsidR="00E2706F" w:rsidRPr="00B275E1" w:rsidRDefault="00D9171A" w:rsidP="00E2706F">
            <w:pPr>
              <w:rPr>
                <w:rFonts w:asciiTheme="majorHAnsi" w:hAnsiTheme="majorHAnsi" w:cstheme="minorHAnsi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sz w:val="20"/>
                <w:szCs w:val="20"/>
              </w:rPr>
              <w:t>Apenas na TI-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Nspire CX II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-T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.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Esta instrução permite guardar os dados de uma lista resultants da execução do programa para utilização posterior. Para funcionar na TI-Nspiree CX II-T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,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 xml:space="preserve">tem de 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>import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ar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theme="minorHAnsi"/>
                <w:sz w:val="20"/>
                <w:szCs w:val="20"/>
              </w:rPr>
              <w:t>o módulo</w:t>
            </w:r>
            <w:r w:rsidR="00E2706F">
              <w:rPr>
                <w:rFonts w:asciiTheme="majorHAnsi" w:hAnsiTheme="majorHAnsi" w:cstheme="minorHAnsi"/>
                <w:sz w:val="20"/>
                <w:szCs w:val="20"/>
              </w:rPr>
              <w:t xml:space="preserve"> ti_system.</w:t>
            </w:r>
          </w:p>
        </w:tc>
      </w:tr>
    </w:tbl>
    <w:p w14:paraId="45195D60" w14:textId="77777777" w:rsidR="000328B4" w:rsidRPr="00852A3C" w:rsidRDefault="000328B4" w:rsidP="00852A3C">
      <w:pPr>
        <w:rPr>
          <w:rFonts w:cstheme="minorHAnsi"/>
          <w:color w:val="000000" w:themeColor="text1"/>
        </w:rPr>
      </w:pPr>
    </w:p>
    <w:sectPr w:rsidR="000328B4" w:rsidRPr="00852A3C" w:rsidSect="000E22E1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A33FA" w14:textId="77777777" w:rsidR="00FC7731" w:rsidRDefault="00FC7731" w:rsidP="007A01DF">
      <w:r>
        <w:separator/>
      </w:r>
    </w:p>
  </w:endnote>
  <w:endnote w:type="continuationSeparator" w:id="0">
    <w:p w14:paraId="551E678D" w14:textId="77777777" w:rsidR="00FC7731" w:rsidRDefault="00FC7731" w:rsidP="007A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42C7" w14:textId="76ADF2D0" w:rsidR="00232338" w:rsidRDefault="00232338">
    <w:pPr>
      <w:pStyle w:val="Rodap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0A491D56" wp14:editId="7FE06B8B">
              <wp:simplePos x="0" y="0"/>
              <wp:positionH relativeFrom="page">
                <wp:align>left</wp:align>
              </wp:positionH>
              <wp:positionV relativeFrom="paragraph">
                <wp:posOffset>402590</wp:posOffset>
              </wp:positionV>
              <wp:extent cx="10034905" cy="266065"/>
              <wp:effectExtent l="0" t="0" r="23495" b="1968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34905" cy="26606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4BC776" w14:textId="1C3847BD" w:rsidR="00232338" w:rsidRPr="00480A30" w:rsidRDefault="00232338" w:rsidP="00877BFB">
                          <w:pPr>
                            <w:pStyle w:val="Rodap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9C136D">
                            <w:rPr>
                              <w:rFonts w:ascii="Arial" w:hAnsi="Arial" w:cs="Arial"/>
                              <w:b/>
                              <w:smallCaps/>
                              <w:sz w:val="16"/>
                              <w:szCs w:val="16"/>
                            </w:rPr>
                            <w:t>©</w:t>
                          </w:r>
                          <w:r>
                            <w:rPr>
                              <w:rFonts w:ascii="Arial" w:hAnsi="Arial" w:cs="Arial"/>
                              <w:b/>
                              <w:smallCaps/>
                              <w:sz w:val="16"/>
                              <w:szCs w:val="16"/>
                            </w:rPr>
                            <w:t xml:space="preserve">2022 </w:t>
                          </w:r>
                          <w:r w:rsidRPr="009C136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Texas Instruments Incorporated</w:t>
                          </w:r>
                          <w:r>
                            <w:rPr>
                              <w:rFonts w:ascii="Arial" w:hAnsi="Arial" w:cs="Arial"/>
                              <w:b/>
                              <w:smallCaps/>
                              <w:sz w:val="18"/>
                              <w:szCs w:val="18"/>
                            </w:rPr>
                            <w:tab/>
                          </w:r>
                          <w:r w:rsidRPr="004B56E3">
                            <w:rPr>
                              <w:rStyle w:val="Nmerodepgina"/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4B56E3">
                            <w:rPr>
                              <w:rStyle w:val="Nmerodepgina"/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Pr="004B56E3">
                            <w:rPr>
                              <w:rStyle w:val="Nmerodepgina"/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4B56E3">
                            <w:rPr>
                              <w:rStyle w:val="Nmerodepgina"/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Style w:val="Nmerodepgina"/>
                            </w:rPr>
                            <w:tab/>
                          </w:r>
                          <w:r w:rsidRPr="00B61EF8">
                            <w:rPr>
                              <w:rStyle w:val="Nmerodepgina"/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education.ti.com</w:t>
                          </w:r>
                        </w:p>
                        <w:p w14:paraId="1DDE5D4C" w14:textId="5CB48841" w:rsidR="00232338" w:rsidRDefault="0023233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491D5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0;margin-top:31.7pt;width:790.15pt;height:20.95pt;z-index:251662336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" fillcolor="#d8d8d8 [2732]" strokecolor="white [3212]">
              <v:textbox>
                <w:txbxContent>
                  <w:p w14:paraId="294BC776" w14:textId="1C3847BD" w:rsidR="00232338" w:rsidRPr="00480A30" w:rsidRDefault="00232338" w:rsidP="00877BFB">
                    <w:pPr>
                      <w:pStyle w:val="Rodap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9C136D">
                      <w:rPr>
                        <w:rFonts w:ascii="Arial" w:hAnsi="Arial" w:cs="Arial"/>
                        <w:b/>
                        <w:smallCaps/>
                        <w:sz w:val="16"/>
                        <w:szCs w:val="16"/>
                      </w:rPr>
                      <w:t>©</w:t>
                    </w:r>
                    <w:r>
                      <w:rPr>
                        <w:rFonts w:ascii="Arial" w:hAnsi="Arial" w:cs="Arial"/>
                        <w:b/>
                        <w:smallCaps/>
                        <w:sz w:val="16"/>
                        <w:szCs w:val="16"/>
                      </w:rPr>
                      <w:t xml:space="preserve">2022 </w:t>
                    </w:r>
                    <w:r w:rsidRPr="009C136D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Texas Instruments Incorporated</w:t>
                    </w:r>
                    <w:r>
                      <w:rPr>
                        <w:rFonts w:ascii="Arial" w:hAnsi="Arial" w:cs="Arial"/>
                        <w:b/>
                        <w:smallCaps/>
                        <w:sz w:val="18"/>
                        <w:szCs w:val="18"/>
                      </w:rPr>
                      <w:tab/>
                    </w:r>
                    <w:r w:rsidRPr="004B56E3">
                      <w:rPr>
                        <w:rStyle w:val="Nmerodepgina"/>
                        <w:rFonts w:ascii="Arial" w:hAnsi="Arial" w:cs="Arial"/>
                        <w:b/>
                        <w:sz w:val="18"/>
                        <w:szCs w:val="18"/>
                      </w:rPr>
                      <w:fldChar w:fldCharType="begin"/>
                    </w:r>
                    <w:r w:rsidRPr="004B56E3">
                      <w:rPr>
                        <w:rStyle w:val="Nmerodepgina"/>
                        <w:rFonts w:ascii="Arial" w:hAnsi="Arial" w:cs="Arial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Pr="004B56E3">
                      <w:rPr>
                        <w:rStyle w:val="Nmerodepgina"/>
                        <w:rFonts w:ascii="Arial" w:hAnsi="Arial" w:cs="Arial"/>
                        <w:b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Style w:val="Nmerodepgina"/>
                        <w:rFonts w:ascii="Arial" w:hAnsi="Arial" w:cs="Arial"/>
                        <w:b/>
                        <w:sz w:val="18"/>
                        <w:szCs w:val="18"/>
                      </w:rPr>
                      <w:t>2</w:t>
                    </w:r>
                    <w:r w:rsidRPr="004B56E3">
                      <w:rPr>
                        <w:rStyle w:val="Nmerodepgina"/>
                        <w:rFonts w:ascii="Arial" w:hAnsi="Arial" w:cs="Arial"/>
                        <w:b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Style w:val="Nmerodepgina"/>
                      </w:rPr>
                      <w:tab/>
                    </w:r>
                    <w:r w:rsidRPr="00B61EF8">
                      <w:rPr>
                        <w:rStyle w:val="Nmerodepgina"/>
                        <w:rFonts w:ascii="Arial" w:hAnsi="Arial" w:cs="Arial"/>
                        <w:b/>
                        <w:sz w:val="16"/>
                        <w:szCs w:val="16"/>
                      </w:rPr>
                      <w:t>education.ti.com</w:t>
                    </w:r>
                  </w:p>
                  <w:p w14:paraId="1DDE5D4C" w14:textId="5CB48841" w:rsidR="00232338" w:rsidRDefault="00232338"/>
                </w:txbxContent>
              </v:textbox>
              <w10:wrap type="square" anchorx="page"/>
            </v:shape>
          </w:pict>
        </mc:Fallback>
      </mc:AlternateConten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2704A" w14:textId="77777777" w:rsidR="00FC7731" w:rsidRDefault="00FC7731" w:rsidP="007A01DF">
      <w:r>
        <w:separator/>
      </w:r>
    </w:p>
  </w:footnote>
  <w:footnote w:type="continuationSeparator" w:id="0">
    <w:p w14:paraId="598314B5" w14:textId="77777777" w:rsidR="00FC7731" w:rsidRDefault="00FC7731" w:rsidP="007A0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7A35A" w14:textId="686428B4" w:rsidR="00232338" w:rsidRPr="00B8172E" w:rsidRDefault="000D0F5D" w:rsidP="004B0B63">
    <w:pPr>
      <w:pStyle w:val="Cabealho"/>
      <w:rPr>
        <w:sz w:val="44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6BBFE2" wp14:editId="0CE2CDDD">
              <wp:simplePos x="0" y="0"/>
              <wp:positionH relativeFrom="margin">
                <wp:posOffset>2674620</wp:posOffset>
              </wp:positionH>
              <wp:positionV relativeFrom="paragraph">
                <wp:posOffset>-274320</wp:posOffset>
              </wp:positionV>
              <wp:extent cx="3611880" cy="725170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11880" cy="725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449C166" w14:textId="26A08816" w:rsidR="00232338" w:rsidRPr="000F5577" w:rsidRDefault="00DF2590" w:rsidP="00EE6DC7">
                          <w:pPr>
                            <w:pStyle w:val="Cabealho"/>
                            <w:ind w:right="120"/>
                            <w:jc w:val="center"/>
                            <w:rPr>
                              <w:color w:val="000000" w:themeColor="text1"/>
                              <w:sz w:val="44"/>
                              <w:szCs w:val="44"/>
                            </w:rPr>
                          </w:pPr>
                          <w:r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>Guia de Referência do Drone Tello</w:t>
                          </w:r>
                          <w:r w:rsidR="004547D4"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 xml:space="preserve">- </w:t>
                          </w:r>
                          <w:r w:rsidR="004547D4"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>vers</w:t>
                          </w:r>
                          <w:r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>ão</w:t>
                          </w:r>
                          <w:r w:rsidR="004547D4"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 xml:space="preserve"> 1.0</w:t>
                          </w:r>
                          <w:r w:rsidR="00E32D5A">
                            <w:rPr>
                              <w:color w:val="000000" w:themeColor="text1"/>
                              <w:sz w:val="44"/>
                              <w:szCs w:val="44"/>
                            </w:rPr>
                            <w:t>.0</w:t>
                          </w:r>
                        </w:p>
                        <w:p w14:paraId="321C7C03" w14:textId="77777777" w:rsidR="00232338" w:rsidRDefault="00232338" w:rsidP="00EE6DC7">
                          <w:pPr>
                            <w:ind w:right="120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6BBFE2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210.6pt;margin-top:-21.6pt;width:284.4pt;height:57.1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" filled="f" stroked="f" strokeweight=".5pt">
              <v:textbox>
                <w:txbxContent>
                  <w:p w14:paraId="6449C166" w14:textId="26A08816" w:rsidR="00232338" w:rsidRPr="000F5577" w:rsidRDefault="00DF2590" w:rsidP="00EE6DC7">
                    <w:pPr>
                      <w:pStyle w:val="Cabealho"/>
                      <w:ind w:right="120"/>
                      <w:jc w:val="center"/>
                      <w:rPr>
                        <w:color w:val="000000" w:themeColor="text1"/>
                        <w:sz w:val="44"/>
                        <w:szCs w:val="44"/>
                      </w:rPr>
                    </w:pPr>
                    <w:r>
                      <w:rPr>
                        <w:color w:val="000000" w:themeColor="text1"/>
                        <w:sz w:val="44"/>
                        <w:szCs w:val="44"/>
                      </w:rPr>
                      <w:t>Guia de Referência do Drone Tello</w:t>
                    </w:r>
                    <w:r w:rsidR="004547D4">
                      <w:rPr>
                        <w:color w:val="000000" w:themeColor="text1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44"/>
                        <w:szCs w:val="44"/>
                      </w:rPr>
                      <w:t xml:space="preserve">- </w:t>
                    </w:r>
                    <w:r w:rsidR="004547D4">
                      <w:rPr>
                        <w:color w:val="000000" w:themeColor="text1"/>
                        <w:sz w:val="44"/>
                        <w:szCs w:val="44"/>
                      </w:rPr>
                      <w:t>vers</w:t>
                    </w:r>
                    <w:r>
                      <w:rPr>
                        <w:color w:val="000000" w:themeColor="text1"/>
                        <w:sz w:val="44"/>
                        <w:szCs w:val="44"/>
                      </w:rPr>
                      <w:t>ão</w:t>
                    </w:r>
                    <w:r w:rsidR="004547D4">
                      <w:rPr>
                        <w:color w:val="000000" w:themeColor="text1"/>
                        <w:sz w:val="44"/>
                        <w:szCs w:val="44"/>
                      </w:rPr>
                      <w:t xml:space="preserve"> 1.0</w:t>
                    </w:r>
                    <w:r w:rsidR="00E32D5A">
                      <w:rPr>
                        <w:color w:val="000000" w:themeColor="text1"/>
                        <w:sz w:val="44"/>
                        <w:szCs w:val="44"/>
                      </w:rPr>
                      <w:t>.0</w:t>
                    </w:r>
                  </w:p>
                  <w:p w14:paraId="321C7C03" w14:textId="77777777" w:rsidR="00232338" w:rsidRDefault="00232338" w:rsidP="00EE6DC7">
                    <w:pPr>
                      <w:ind w:right="120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EE6DC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745CC4A" wp14:editId="72C0D2FE">
              <wp:simplePos x="0" y="0"/>
              <wp:positionH relativeFrom="margin">
                <wp:posOffset>7345680</wp:posOffset>
              </wp:positionH>
              <wp:positionV relativeFrom="paragraph">
                <wp:posOffset>-297180</wp:posOffset>
              </wp:positionV>
              <wp:extent cx="1196340" cy="822960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6340" cy="8229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9C485B" w14:textId="399F817C" w:rsidR="00232338" w:rsidRDefault="003E2587" w:rsidP="00A60F49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737497D" wp14:editId="5F0B1946">
                                <wp:extent cx="914400" cy="557623"/>
                                <wp:effectExtent l="0" t="0" r="0" b="0"/>
                                <wp:docPr id="20" name="Picture 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tello edu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25523" cy="5644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184DECC" w14:textId="23274CA8" w:rsidR="00232338" w:rsidRPr="00A60F49" w:rsidRDefault="003E2587" w:rsidP="003E2587">
                          <w:r>
                            <w:rPr>
                              <w:b/>
                            </w:rPr>
                            <w:t xml:space="preserve">       Tello EDU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CC4A" id="Text Box 23" o:spid="_x0000_s1027" type="#_x0000_t202" style="position:absolute;margin-left:578.4pt;margin-top:-23.4pt;width:94.2pt;height:64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" filled="f" stroked="f" strokeweight=".5pt">
              <v:textbox>
                <w:txbxContent>
                  <w:p w14:paraId="179C485B" w14:textId="399F817C" w:rsidR="00232338" w:rsidRDefault="003E2587" w:rsidP="00A60F49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737497D" wp14:editId="5F0B1946">
                          <wp:extent cx="914400" cy="557623"/>
                          <wp:effectExtent l="0" t="0" r="0" b="0"/>
                          <wp:docPr id="20" name="Picture 2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tello edu.jpg"/>
                                  <pic:cNvPicPr/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25523" cy="56440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184DECC" w14:textId="23274CA8" w:rsidR="00232338" w:rsidRPr="00A60F49" w:rsidRDefault="003E2587" w:rsidP="003E2587">
                    <w:r>
                      <w:rPr>
                        <w:b/>
                      </w:rPr>
                      <w:t xml:space="preserve">       Tello EDU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32338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C196BC" wp14:editId="1D5C0084">
              <wp:simplePos x="0" y="0"/>
              <wp:positionH relativeFrom="margin">
                <wp:posOffset>373380</wp:posOffset>
              </wp:positionH>
              <wp:positionV relativeFrom="paragraph">
                <wp:posOffset>-152400</wp:posOffset>
              </wp:positionV>
              <wp:extent cx="1943100" cy="556260"/>
              <wp:effectExtent l="0" t="0" r="0" b="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43100" cy="556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80F647B" w14:textId="6157691F" w:rsidR="00232338" w:rsidRDefault="00BB5B6C">
                          <w:r>
                            <w:rPr>
                              <w:noProof/>
                              <w:sz w:val="44"/>
                              <w:szCs w:val="44"/>
                            </w:rPr>
                            <w:drawing>
                              <wp:inline distT="0" distB="0" distL="0" distR="0" wp14:anchorId="7168A945" wp14:editId="5E4751D2">
                                <wp:extent cx="1753870" cy="449339"/>
                                <wp:effectExtent l="0" t="0" r="0" b="8255"/>
                                <wp:docPr id="26" name="Picture 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ti logo.png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753870" cy="4493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C196BC" id="Text Box 21" o:spid="_x0000_s1028" type="#_x0000_t202" style="position:absolute;margin-left:29.4pt;margin-top:-12pt;width:153pt;height:43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" filled="f" stroked="f" strokeweight=".5pt">
              <v:textbox>
                <w:txbxContent>
                  <w:p w14:paraId="780F647B" w14:textId="6157691F" w:rsidR="00232338" w:rsidRDefault="00BB5B6C">
                    <w:r>
                      <w:rPr>
                        <w:noProof/>
                        <w:sz w:val="44"/>
                        <w:szCs w:val="44"/>
                      </w:rPr>
                      <w:drawing>
                        <wp:inline distT="0" distB="0" distL="0" distR="0" wp14:anchorId="7168A945" wp14:editId="5E4751D2">
                          <wp:extent cx="1753870" cy="449339"/>
                          <wp:effectExtent l="0" t="0" r="0" b="8255"/>
                          <wp:docPr id="26" name="Picture 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ti logo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753870" cy="44933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32338">
      <w:rPr>
        <w:noProof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21F72185" wp14:editId="1B4ACCF1">
              <wp:simplePos x="0" y="0"/>
              <wp:positionH relativeFrom="column">
                <wp:posOffset>-723900</wp:posOffset>
              </wp:positionH>
              <wp:positionV relativeFrom="paragraph">
                <wp:posOffset>-457200</wp:posOffset>
              </wp:positionV>
              <wp:extent cx="10401300" cy="1088571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01300" cy="10885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81664F7" w14:textId="3131DF7C" w:rsidR="00232338" w:rsidRPr="000F5577" w:rsidRDefault="00232338" w:rsidP="000F5577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1F72185" id="Rectangle 3" o:spid="_x0000_s1029" style="position:absolute;margin-left:-57pt;margin-top:-36pt;width:819pt;height:85.7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" filled="f" stroked="f" strokeweight="2pt">
              <v:textbox>
                <w:txbxContent>
                  <w:p w14:paraId="681664F7" w14:textId="3131DF7C" w:rsidR="00232338" w:rsidRPr="000F5577" w:rsidRDefault="00232338" w:rsidP="000F5577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w:pict>
        </mc:Fallback>
      </mc:AlternateContent>
    </w:r>
    <w:r w:rsidR="00232338">
      <w:rPr>
        <w:sz w:val="44"/>
        <w:szCs w:val="44"/>
      </w:rPr>
      <w:t xml:space="preserve">     </w:t>
    </w:r>
  </w:p>
  <w:p w14:paraId="3A72A716" w14:textId="77777777" w:rsidR="00232338" w:rsidRPr="001E1084" w:rsidRDefault="00232338">
    <w:pPr>
      <w:pStyle w:val="Cabealho"/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353D"/>
    <w:multiLevelType w:val="hybridMultilevel"/>
    <w:tmpl w:val="667AB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27B3"/>
    <w:multiLevelType w:val="hybridMultilevel"/>
    <w:tmpl w:val="A2BC7F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F4CFB"/>
    <w:multiLevelType w:val="hybridMultilevel"/>
    <w:tmpl w:val="0058B1CC"/>
    <w:lvl w:ilvl="0" w:tplc="886065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4CE6"/>
    <w:multiLevelType w:val="hybridMultilevel"/>
    <w:tmpl w:val="B0066270"/>
    <w:lvl w:ilvl="0" w:tplc="3BC41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E377A"/>
    <w:multiLevelType w:val="hybridMultilevel"/>
    <w:tmpl w:val="029C8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501287"/>
    <w:multiLevelType w:val="hybridMultilevel"/>
    <w:tmpl w:val="9F1C84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8C6C48"/>
    <w:multiLevelType w:val="hybridMultilevel"/>
    <w:tmpl w:val="AAD89332"/>
    <w:lvl w:ilvl="0" w:tplc="1B665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F785D"/>
    <w:multiLevelType w:val="hybridMultilevel"/>
    <w:tmpl w:val="C2C6C766"/>
    <w:lvl w:ilvl="0" w:tplc="3BC4198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60211"/>
    <w:multiLevelType w:val="hybridMultilevel"/>
    <w:tmpl w:val="0ECAD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2E6B"/>
    <w:multiLevelType w:val="hybridMultilevel"/>
    <w:tmpl w:val="9CEEF4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83B04"/>
    <w:multiLevelType w:val="hybridMultilevel"/>
    <w:tmpl w:val="AA66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80131"/>
    <w:multiLevelType w:val="hybridMultilevel"/>
    <w:tmpl w:val="E5A0E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930BE"/>
    <w:multiLevelType w:val="hybridMultilevel"/>
    <w:tmpl w:val="3444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33610"/>
    <w:multiLevelType w:val="hybridMultilevel"/>
    <w:tmpl w:val="A9C69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0232B"/>
    <w:multiLevelType w:val="hybridMultilevel"/>
    <w:tmpl w:val="D7F2E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A25C4"/>
    <w:multiLevelType w:val="hybridMultilevel"/>
    <w:tmpl w:val="0B507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C42D9"/>
    <w:multiLevelType w:val="hybridMultilevel"/>
    <w:tmpl w:val="C9E2611A"/>
    <w:lvl w:ilvl="0" w:tplc="1F48985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523C87"/>
    <w:multiLevelType w:val="hybridMultilevel"/>
    <w:tmpl w:val="BFB4FE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452AF3"/>
    <w:multiLevelType w:val="hybridMultilevel"/>
    <w:tmpl w:val="826A892C"/>
    <w:lvl w:ilvl="0" w:tplc="762853A0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5B0CB7"/>
    <w:multiLevelType w:val="hybridMultilevel"/>
    <w:tmpl w:val="116C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D1344"/>
    <w:multiLevelType w:val="hybridMultilevel"/>
    <w:tmpl w:val="8A9E6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B3FE2"/>
    <w:multiLevelType w:val="hybridMultilevel"/>
    <w:tmpl w:val="16424B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BF61002"/>
    <w:multiLevelType w:val="hybridMultilevel"/>
    <w:tmpl w:val="EFC28192"/>
    <w:lvl w:ilvl="0" w:tplc="3BC41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00073"/>
    <w:multiLevelType w:val="hybridMultilevel"/>
    <w:tmpl w:val="E70E8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37325B"/>
    <w:multiLevelType w:val="hybridMultilevel"/>
    <w:tmpl w:val="F4005944"/>
    <w:lvl w:ilvl="0" w:tplc="2BA812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009D5"/>
    <w:multiLevelType w:val="hybridMultilevel"/>
    <w:tmpl w:val="BFB40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450A1"/>
    <w:multiLevelType w:val="hybridMultilevel"/>
    <w:tmpl w:val="E690B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CA6D9F"/>
    <w:multiLevelType w:val="hybridMultilevel"/>
    <w:tmpl w:val="7C7046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472236"/>
    <w:multiLevelType w:val="hybridMultilevel"/>
    <w:tmpl w:val="6C042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4D5F"/>
    <w:multiLevelType w:val="hybridMultilevel"/>
    <w:tmpl w:val="A80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AF6C1A"/>
    <w:multiLevelType w:val="hybridMultilevel"/>
    <w:tmpl w:val="8DAC6D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C132796"/>
    <w:multiLevelType w:val="hybridMultilevel"/>
    <w:tmpl w:val="FF38CB96"/>
    <w:lvl w:ilvl="0" w:tplc="1B665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687C2A"/>
    <w:multiLevelType w:val="hybridMultilevel"/>
    <w:tmpl w:val="74403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D67CD"/>
    <w:multiLevelType w:val="hybridMultilevel"/>
    <w:tmpl w:val="D4FA1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0068B"/>
    <w:multiLevelType w:val="hybridMultilevel"/>
    <w:tmpl w:val="F72ACE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05707"/>
    <w:multiLevelType w:val="hybridMultilevel"/>
    <w:tmpl w:val="6B5E60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3040C3"/>
    <w:multiLevelType w:val="hybridMultilevel"/>
    <w:tmpl w:val="7BC4B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983480"/>
    <w:multiLevelType w:val="hybridMultilevel"/>
    <w:tmpl w:val="474C9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9B3A83"/>
    <w:multiLevelType w:val="hybridMultilevel"/>
    <w:tmpl w:val="F6BAE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4E4F51"/>
    <w:multiLevelType w:val="hybridMultilevel"/>
    <w:tmpl w:val="512ECF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8706206"/>
    <w:multiLevelType w:val="hybridMultilevel"/>
    <w:tmpl w:val="772063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8E4D27"/>
    <w:multiLevelType w:val="hybridMultilevel"/>
    <w:tmpl w:val="1C262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C2DBA"/>
    <w:multiLevelType w:val="hybridMultilevel"/>
    <w:tmpl w:val="097E80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2518E5"/>
    <w:multiLevelType w:val="hybridMultilevel"/>
    <w:tmpl w:val="9A1E20FA"/>
    <w:lvl w:ilvl="0" w:tplc="1B665A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5B0C79"/>
    <w:multiLevelType w:val="hybridMultilevel"/>
    <w:tmpl w:val="6ED207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533A45"/>
    <w:multiLevelType w:val="hybridMultilevel"/>
    <w:tmpl w:val="3342B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629C8"/>
    <w:multiLevelType w:val="hybridMultilevel"/>
    <w:tmpl w:val="0ECAD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C0C2A"/>
    <w:multiLevelType w:val="hybridMultilevel"/>
    <w:tmpl w:val="A7782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087ED0"/>
    <w:multiLevelType w:val="hybridMultilevel"/>
    <w:tmpl w:val="A276F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905E7"/>
    <w:multiLevelType w:val="hybridMultilevel"/>
    <w:tmpl w:val="262A6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4688760">
    <w:abstractNumId w:val="5"/>
  </w:num>
  <w:num w:numId="2" w16cid:durableId="58134863">
    <w:abstractNumId w:val="35"/>
  </w:num>
  <w:num w:numId="3" w16cid:durableId="1765610115">
    <w:abstractNumId w:val="13"/>
  </w:num>
  <w:num w:numId="4" w16cid:durableId="427851653">
    <w:abstractNumId w:val="26"/>
  </w:num>
  <w:num w:numId="5" w16cid:durableId="1589071793">
    <w:abstractNumId w:val="20"/>
  </w:num>
  <w:num w:numId="6" w16cid:durableId="537202182">
    <w:abstractNumId w:val="2"/>
  </w:num>
  <w:num w:numId="7" w16cid:durableId="53703761">
    <w:abstractNumId w:val="31"/>
  </w:num>
  <w:num w:numId="8" w16cid:durableId="999189122">
    <w:abstractNumId w:val="6"/>
  </w:num>
  <w:num w:numId="9" w16cid:durableId="65763693">
    <w:abstractNumId w:val="43"/>
  </w:num>
  <w:num w:numId="10" w16cid:durableId="1062214452">
    <w:abstractNumId w:val="47"/>
  </w:num>
  <w:num w:numId="11" w16cid:durableId="33426808">
    <w:abstractNumId w:val="28"/>
  </w:num>
  <w:num w:numId="12" w16cid:durableId="1878278994">
    <w:abstractNumId w:val="33"/>
  </w:num>
  <w:num w:numId="13" w16cid:durableId="698359561">
    <w:abstractNumId w:val="29"/>
  </w:num>
  <w:num w:numId="14" w16cid:durableId="1207371780">
    <w:abstractNumId w:val="41"/>
  </w:num>
  <w:num w:numId="15" w16cid:durableId="1863086215">
    <w:abstractNumId w:val="9"/>
  </w:num>
  <w:num w:numId="16" w16cid:durableId="1159030597">
    <w:abstractNumId w:val="34"/>
  </w:num>
  <w:num w:numId="17" w16cid:durableId="906574675">
    <w:abstractNumId w:val="17"/>
  </w:num>
  <w:num w:numId="18" w16cid:durableId="526673991">
    <w:abstractNumId w:val="40"/>
  </w:num>
  <w:num w:numId="19" w16cid:durableId="1551264979">
    <w:abstractNumId w:val="49"/>
  </w:num>
  <w:num w:numId="20" w16cid:durableId="655229336">
    <w:abstractNumId w:val="23"/>
  </w:num>
  <w:num w:numId="21" w16cid:durableId="1118067815">
    <w:abstractNumId w:val="11"/>
  </w:num>
  <w:num w:numId="22" w16cid:durableId="1821653999">
    <w:abstractNumId w:val="44"/>
  </w:num>
  <w:num w:numId="23" w16cid:durableId="417678490">
    <w:abstractNumId w:val="4"/>
  </w:num>
  <w:num w:numId="24" w16cid:durableId="1855738">
    <w:abstractNumId w:val="15"/>
  </w:num>
  <w:num w:numId="25" w16cid:durableId="1285231995">
    <w:abstractNumId w:val="24"/>
  </w:num>
  <w:num w:numId="26" w16cid:durableId="2126578935">
    <w:abstractNumId w:val="22"/>
  </w:num>
  <w:num w:numId="27" w16cid:durableId="1795977266">
    <w:abstractNumId w:val="7"/>
  </w:num>
  <w:num w:numId="28" w16cid:durableId="15932084">
    <w:abstractNumId w:val="3"/>
  </w:num>
  <w:num w:numId="29" w16cid:durableId="1711369787">
    <w:abstractNumId w:val="12"/>
  </w:num>
  <w:num w:numId="30" w16cid:durableId="439112089">
    <w:abstractNumId w:val="0"/>
  </w:num>
  <w:num w:numId="31" w16cid:durableId="1933466986">
    <w:abstractNumId w:val="21"/>
  </w:num>
  <w:num w:numId="32" w16cid:durableId="1318463853">
    <w:abstractNumId w:val="16"/>
  </w:num>
  <w:num w:numId="33" w16cid:durableId="1696611469">
    <w:abstractNumId w:val="46"/>
  </w:num>
  <w:num w:numId="34" w16cid:durableId="1239748339">
    <w:abstractNumId w:val="37"/>
  </w:num>
  <w:num w:numId="35" w16cid:durableId="512843069">
    <w:abstractNumId w:val="18"/>
  </w:num>
  <w:num w:numId="36" w16cid:durableId="1278870624">
    <w:abstractNumId w:val="1"/>
  </w:num>
  <w:num w:numId="37" w16cid:durableId="534543191">
    <w:abstractNumId w:val="8"/>
  </w:num>
  <w:num w:numId="38" w16cid:durableId="1222980402">
    <w:abstractNumId w:val="36"/>
  </w:num>
  <w:num w:numId="39" w16cid:durableId="1432621685">
    <w:abstractNumId w:val="39"/>
  </w:num>
  <w:num w:numId="40" w16cid:durableId="446387414">
    <w:abstractNumId w:val="27"/>
  </w:num>
  <w:num w:numId="41" w16cid:durableId="1348797884">
    <w:abstractNumId w:val="38"/>
  </w:num>
  <w:num w:numId="42" w16cid:durableId="450705428">
    <w:abstractNumId w:val="42"/>
  </w:num>
  <w:num w:numId="43" w16cid:durableId="2064676762">
    <w:abstractNumId w:val="30"/>
  </w:num>
  <w:num w:numId="44" w16cid:durableId="1039016451">
    <w:abstractNumId w:val="10"/>
  </w:num>
  <w:num w:numId="45" w16cid:durableId="2040735524">
    <w:abstractNumId w:val="32"/>
  </w:num>
  <w:num w:numId="46" w16cid:durableId="12341963">
    <w:abstractNumId w:val="19"/>
  </w:num>
  <w:num w:numId="47" w16cid:durableId="1468819673">
    <w:abstractNumId w:val="14"/>
  </w:num>
  <w:num w:numId="48" w16cid:durableId="1747025276">
    <w:abstractNumId w:val="25"/>
  </w:num>
  <w:num w:numId="49" w16cid:durableId="1003509100">
    <w:abstractNumId w:val="48"/>
  </w:num>
  <w:num w:numId="50" w16cid:durableId="642346553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jMzNbYwMTWzMDVW0lEKTi0uzszPAykwqQUA7P9gXSwAAAA="/>
  </w:docVars>
  <w:rsids>
    <w:rsidRoot w:val="00E330F4"/>
    <w:rsid w:val="00001F48"/>
    <w:rsid w:val="00002F05"/>
    <w:rsid w:val="00005DFF"/>
    <w:rsid w:val="0001196F"/>
    <w:rsid w:val="000138A6"/>
    <w:rsid w:val="00015504"/>
    <w:rsid w:val="000158FA"/>
    <w:rsid w:val="00020ECE"/>
    <w:rsid w:val="00022436"/>
    <w:rsid w:val="000256CD"/>
    <w:rsid w:val="000265DC"/>
    <w:rsid w:val="00027610"/>
    <w:rsid w:val="00027D89"/>
    <w:rsid w:val="0003045F"/>
    <w:rsid w:val="00030BE6"/>
    <w:rsid w:val="000328B4"/>
    <w:rsid w:val="00034C0E"/>
    <w:rsid w:val="000402D3"/>
    <w:rsid w:val="00042FE1"/>
    <w:rsid w:val="00045EC5"/>
    <w:rsid w:val="000472A3"/>
    <w:rsid w:val="000515CC"/>
    <w:rsid w:val="00052916"/>
    <w:rsid w:val="0005592D"/>
    <w:rsid w:val="000563F7"/>
    <w:rsid w:val="00056C63"/>
    <w:rsid w:val="0005793A"/>
    <w:rsid w:val="00060611"/>
    <w:rsid w:val="00062715"/>
    <w:rsid w:val="000649D6"/>
    <w:rsid w:val="000653B8"/>
    <w:rsid w:val="00066DEB"/>
    <w:rsid w:val="00067B8B"/>
    <w:rsid w:val="00074B11"/>
    <w:rsid w:val="00075BB4"/>
    <w:rsid w:val="0007621A"/>
    <w:rsid w:val="000802AC"/>
    <w:rsid w:val="000805C0"/>
    <w:rsid w:val="000838A4"/>
    <w:rsid w:val="00087F73"/>
    <w:rsid w:val="00090DC6"/>
    <w:rsid w:val="00094D9B"/>
    <w:rsid w:val="000965F2"/>
    <w:rsid w:val="000A0DEF"/>
    <w:rsid w:val="000A1CA0"/>
    <w:rsid w:val="000A1EE1"/>
    <w:rsid w:val="000A5D1E"/>
    <w:rsid w:val="000A6A08"/>
    <w:rsid w:val="000A78C0"/>
    <w:rsid w:val="000B0A51"/>
    <w:rsid w:val="000B21E7"/>
    <w:rsid w:val="000B2C5D"/>
    <w:rsid w:val="000C217B"/>
    <w:rsid w:val="000C5CFF"/>
    <w:rsid w:val="000C6B90"/>
    <w:rsid w:val="000D0F5D"/>
    <w:rsid w:val="000D2855"/>
    <w:rsid w:val="000D2DD3"/>
    <w:rsid w:val="000D554C"/>
    <w:rsid w:val="000D5CD3"/>
    <w:rsid w:val="000D6D8B"/>
    <w:rsid w:val="000D7041"/>
    <w:rsid w:val="000E0848"/>
    <w:rsid w:val="000E2021"/>
    <w:rsid w:val="000E22E1"/>
    <w:rsid w:val="000E2972"/>
    <w:rsid w:val="000E40FB"/>
    <w:rsid w:val="000E667B"/>
    <w:rsid w:val="000F09D7"/>
    <w:rsid w:val="000F32FD"/>
    <w:rsid w:val="000F3BA5"/>
    <w:rsid w:val="000F42DB"/>
    <w:rsid w:val="000F47F1"/>
    <w:rsid w:val="000F5577"/>
    <w:rsid w:val="000F6874"/>
    <w:rsid w:val="000F7179"/>
    <w:rsid w:val="000F7C2E"/>
    <w:rsid w:val="001009FB"/>
    <w:rsid w:val="00102168"/>
    <w:rsid w:val="00102882"/>
    <w:rsid w:val="00106E4E"/>
    <w:rsid w:val="00113D6B"/>
    <w:rsid w:val="00115F23"/>
    <w:rsid w:val="00120C66"/>
    <w:rsid w:val="001226E2"/>
    <w:rsid w:val="00123A95"/>
    <w:rsid w:val="00123E8D"/>
    <w:rsid w:val="00124BB4"/>
    <w:rsid w:val="0012530D"/>
    <w:rsid w:val="0012771A"/>
    <w:rsid w:val="00134E5F"/>
    <w:rsid w:val="001353FF"/>
    <w:rsid w:val="0013618C"/>
    <w:rsid w:val="00140554"/>
    <w:rsid w:val="001409FE"/>
    <w:rsid w:val="00140EA8"/>
    <w:rsid w:val="00144B03"/>
    <w:rsid w:val="00146B02"/>
    <w:rsid w:val="001507D2"/>
    <w:rsid w:val="00155603"/>
    <w:rsid w:val="00156C93"/>
    <w:rsid w:val="001571BE"/>
    <w:rsid w:val="00160E79"/>
    <w:rsid w:val="00163416"/>
    <w:rsid w:val="00165C46"/>
    <w:rsid w:val="001667BC"/>
    <w:rsid w:val="001676C4"/>
    <w:rsid w:val="00171896"/>
    <w:rsid w:val="00171BB2"/>
    <w:rsid w:val="001770FD"/>
    <w:rsid w:val="001776C3"/>
    <w:rsid w:val="0018096A"/>
    <w:rsid w:val="00180EC6"/>
    <w:rsid w:val="00184CDD"/>
    <w:rsid w:val="00186B43"/>
    <w:rsid w:val="001A0A11"/>
    <w:rsid w:val="001A1969"/>
    <w:rsid w:val="001A3825"/>
    <w:rsid w:val="001B1457"/>
    <w:rsid w:val="001B28CF"/>
    <w:rsid w:val="001B2B6B"/>
    <w:rsid w:val="001B4436"/>
    <w:rsid w:val="001B538D"/>
    <w:rsid w:val="001B5CA3"/>
    <w:rsid w:val="001B62A1"/>
    <w:rsid w:val="001B7016"/>
    <w:rsid w:val="001C72B8"/>
    <w:rsid w:val="001D1640"/>
    <w:rsid w:val="001D2080"/>
    <w:rsid w:val="001D24BA"/>
    <w:rsid w:val="001D558F"/>
    <w:rsid w:val="001D6393"/>
    <w:rsid w:val="001E1084"/>
    <w:rsid w:val="001F1C0D"/>
    <w:rsid w:val="001F4EB5"/>
    <w:rsid w:val="0020175B"/>
    <w:rsid w:val="00202022"/>
    <w:rsid w:val="002023D0"/>
    <w:rsid w:val="00203DB5"/>
    <w:rsid w:val="00206630"/>
    <w:rsid w:val="0020723C"/>
    <w:rsid w:val="00207CDD"/>
    <w:rsid w:val="002100D9"/>
    <w:rsid w:val="0021400C"/>
    <w:rsid w:val="00214FC3"/>
    <w:rsid w:val="002206D6"/>
    <w:rsid w:val="00220AE8"/>
    <w:rsid w:val="00224FCB"/>
    <w:rsid w:val="00226072"/>
    <w:rsid w:val="002320D1"/>
    <w:rsid w:val="00232338"/>
    <w:rsid w:val="00232B57"/>
    <w:rsid w:val="002354E2"/>
    <w:rsid w:val="002359D7"/>
    <w:rsid w:val="00240404"/>
    <w:rsid w:val="0024365A"/>
    <w:rsid w:val="00244918"/>
    <w:rsid w:val="00246AF6"/>
    <w:rsid w:val="002501D0"/>
    <w:rsid w:val="00250769"/>
    <w:rsid w:val="00250D4D"/>
    <w:rsid w:val="002540C0"/>
    <w:rsid w:val="002572D1"/>
    <w:rsid w:val="002606CA"/>
    <w:rsid w:val="00265BF3"/>
    <w:rsid w:val="0026709A"/>
    <w:rsid w:val="002674EA"/>
    <w:rsid w:val="002703A8"/>
    <w:rsid w:val="0027466D"/>
    <w:rsid w:val="002769A4"/>
    <w:rsid w:val="00276DEC"/>
    <w:rsid w:val="00277457"/>
    <w:rsid w:val="00280D89"/>
    <w:rsid w:val="0028155C"/>
    <w:rsid w:val="00282B7D"/>
    <w:rsid w:val="00283712"/>
    <w:rsid w:val="002856BC"/>
    <w:rsid w:val="002913BA"/>
    <w:rsid w:val="0029356C"/>
    <w:rsid w:val="00294F17"/>
    <w:rsid w:val="0029667F"/>
    <w:rsid w:val="00296807"/>
    <w:rsid w:val="002A1E59"/>
    <w:rsid w:val="002A3454"/>
    <w:rsid w:val="002A5FF7"/>
    <w:rsid w:val="002A6D93"/>
    <w:rsid w:val="002A7BAF"/>
    <w:rsid w:val="002B03FA"/>
    <w:rsid w:val="002B15D5"/>
    <w:rsid w:val="002B2900"/>
    <w:rsid w:val="002B350D"/>
    <w:rsid w:val="002B6843"/>
    <w:rsid w:val="002C1392"/>
    <w:rsid w:val="002C3634"/>
    <w:rsid w:val="002C7112"/>
    <w:rsid w:val="002D4E34"/>
    <w:rsid w:val="002D7816"/>
    <w:rsid w:val="002D791A"/>
    <w:rsid w:val="002E0B90"/>
    <w:rsid w:val="002E1188"/>
    <w:rsid w:val="002E19BC"/>
    <w:rsid w:val="002E46BD"/>
    <w:rsid w:val="002E48E6"/>
    <w:rsid w:val="002E5497"/>
    <w:rsid w:val="002E7A69"/>
    <w:rsid w:val="002F0DB8"/>
    <w:rsid w:val="002F27C3"/>
    <w:rsid w:val="002F40BF"/>
    <w:rsid w:val="00305E4F"/>
    <w:rsid w:val="00307F09"/>
    <w:rsid w:val="00310888"/>
    <w:rsid w:val="00312011"/>
    <w:rsid w:val="00312A40"/>
    <w:rsid w:val="003133F0"/>
    <w:rsid w:val="00323403"/>
    <w:rsid w:val="00324192"/>
    <w:rsid w:val="00325904"/>
    <w:rsid w:val="00330003"/>
    <w:rsid w:val="0033194E"/>
    <w:rsid w:val="0033310D"/>
    <w:rsid w:val="00334271"/>
    <w:rsid w:val="0033436B"/>
    <w:rsid w:val="00336E02"/>
    <w:rsid w:val="00337073"/>
    <w:rsid w:val="00337E4E"/>
    <w:rsid w:val="00337EB7"/>
    <w:rsid w:val="00340547"/>
    <w:rsid w:val="00341440"/>
    <w:rsid w:val="00345683"/>
    <w:rsid w:val="003463A3"/>
    <w:rsid w:val="00351A16"/>
    <w:rsid w:val="00351F94"/>
    <w:rsid w:val="00352374"/>
    <w:rsid w:val="00353C14"/>
    <w:rsid w:val="00357EA7"/>
    <w:rsid w:val="003637FB"/>
    <w:rsid w:val="00364DDC"/>
    <w:rsid w:val="003703A6"/>
    <w:rsid w:val="00372A11"/>
    <w:rsid w:val="003772A0"/>
    <w:rsid w:val="00382CDB"/>
    <w:rsid w:val="0038392D"/>
    <w:rsid w:val="00384265"/>
    <w:rsid w:val="00386138"/>
    <w:rsid w:val="0038785D"/>
    <w:rsid w:val="00396AAE"/>
    <w:rsid w:val="00397072"/>
    <w:rsid w:val="00397EA8"/>
    <w:rsid w:val="003A1A72"/>
    <w:rsid w:val="003A6AAA"/>
    <w:rsid w:val="003A717C"/>
    <w:rsid w:val="003B117B"/>
    <w:rsid w:val="003B7D28"/>
    <w:rsid w:val="003C406A"/>
    <w:rsid w:val="003C78F3"/>
    <w:rsid w:val="003D1543"/>
    <w:rsid w:val="003D23FA"/>
    <w:rsid w:val="003D2AD1"/>
    <w:rsid w:val="003D42AC"/>
    <w:rsid w:val="003D657A"/>
    <w:rsid w:val="003D77A6"/>
    <w:rsid w:val="003E08CB"/>
    <w:rsid w:val="003E2587"/>
    <w:rsid w:val="003E31E0"/>
    <w:rsid w:val="003E73C5"/>
    <w:rsid w:val="003F0845"/>
    <w:rsid w:val="003F1AA5"/>
    <w:rsid w:val="003F252F"/>
    <w:rsid w:val="003F3898"/>
    <w:rsid w:val="003F4999"/>
    <w:rsid w:val="003F51B7"/>
    <w:rsid w:val="003F571D"/>
    <w:rsid w:val="003F61AD"/>
    <w:rsid w:val="003F6543"/>
    <w:rsid w:val="0040127D"/>
    <w:rsid w:val="00401692"/>
    <w:rsid w:val="0040353C"/>
    <w:rsid w:val="00403D4A"/>
    <w:rsid w:val="0040646F"/>
    <w:rsid w:val="00413731"/>
    <w:rsid w:val="00414406"/>
    <w:rsid w:val="00414BEA"/>
    <w:rsid w:val="00416682"/>
    <w:rsid w:val="00417055"/>
    <w:rsid w:val="004203B8"/>
    <w:rsid w:val="00420415"/>
    <w:rsid w:val="00422CDF"/>
    <w:rsid w:val="004232CC"/>
    <w:rsid w:val="00423F39"/>
    <w:rsid w:val="00437BF1"/>
    <w:rsid w:val="0044077B"/>
    <w:rsid w:val="00442F2B"/>
    <w:rsid w:val="00443F03"/>
    <w:rsid w:val="0044512F"/>
    <w:rsid w:val="0044596C"/>
    <w:rsid w:val="004463C2"/>
    <w:rsid w:val="00446D49"/>
    <w:rsid w:val="00447A4A"/>
    <w:rsid w:val="004512EC"/>
    <w:rsid w:val="004515A0"/>
    <w:rsid w:val="00451DDC"/>
    <w:rsid w:val="004533EE"/>
    <w:rsid w:val="00453BD3"/>
    <w:rsid w:val="004547D4"/>
    <w:rsid w:val="00455218"/>
    <w:rsid w:val="00456FDD"/>
    <w:rsid w:val="00457496"/>
    <w:rsid w:val="004626C9"/>
    <w:rsid w:val="004652B1"/>
    <w:rsid w:val="00470EE5"/>
    <w:rsid w:val="004715F0"/>
    <w:rsid w:val="0047196F"/>
    <w:rsid w:val="00472FA3"/>
    <w:rsid w:val="00473E8A"/>
    <w:rsid w:val="00474A53"/>
    <w:rsid w:val="004750CD"/>
    <w:rsid w:val="00476FC1"/>
    <w:rsid w:val="00480D22"/>
    <w:rsid w:val="004812FF"/>
    <w:rsid w:val="004824CC"/>
    <w:rsid w:val="00484E08"/>
    <w:rsid w:val="00486613"/>
    <w:rsid w:val="00486736"/>
    <w:rsid w:val="00487171"/>
    <w:rsid w:val="0049202D"/>
    <w:rsid w:val="00497254"/>
    <w:rsid w:val="004974CB"/>
    <w:rsid w:val="0049753B"/>
    <w:rsid w:val="004A0935"/>
    <w:rsid w:val="004A185E"/>
    <w:rsid w:val="004A6AAE"/>
    <w:rsid w:val="004B0B63"/>
    <w:rsid w:val="004B1185"/>
    <w:rsid w:val="004B575B"/>
    <w:rsid w:val="004B7999"/>
    <w:rsid w:val="004C2AFF"/>
    <w:rsid w:val="004C379B"/>
    <w:rsid w:val="004C45F1"/>
    <w:rsid w:val="004C525B"/>
    <w:rsid w:val="004D0B98"/>
    <w:rsid w:val="004D1207"/>
    <w:rsid w:val="004D1F37"/>
    <w:rsid w:val="004D676D"/>
    <w:rsid w:val="004D6D28"/>
    <w:rsid w:val="004D7B34"/>
    <w:rsid w:val="004E0E12"/>
    <w:rsid w:val="004E6678"/>
    <w:rsid w:val="004E7091"/>
    <w:rsid w:val="004E719B"/>
    <w:rsid w:val="004F7370"/>
    <w:rsid w:val="004F771A"/>
    <w:rsid w:val="00501B89"/>
    <w:rsid w:val="005066EF"/>
    <w:rsid w:val="00506A61"/>
    <w:rsid w:val="00506D81"/>
    <w:rsid w:val="005110C9"/>
    <w:rsid w:val="0051164D"/>
    <w:rsid w:val="00514CBA"/>
    <w:rsid w:val="00522661"/>
    <w:rsid w:val="005319BC"/>
    <w:rsid w:val="00531E70"/>
    <w:rsid w:val="005368E9"/>
    <w:rsid w:val="00537F4E"/>
    <w:rsid w:val="00540ED4"/>
    <w:rsid w:val="00551A09"/>
    <w:rsid w:val="00561F61"/>
    <w:rsid w:val="005658DF"/>
    <w:rsid w:val="0056667A"/>
    <w:rsid w:val="005679B5"/>
    <w:rsid w:val="005717B5"/>
    <w:rsid w:val="005757E9"/>
    <w:rsid w:val="0058063A"/>
    <w:rsid w:val="00580DA8"/>
    <w:rsid w:val="0059068F"/>
    <w:rsid w:val="005924D7"/>
    <w:rsid w:val="005973F9"/>
    <w:rsid w:val="005978D9"/>
    <w:rsid w:val="005B0C34"/>
    <w:rsid w:val="005B4A54"/>
    <w:rsid w:val="005B619A"/>
    <w:rsid w:val="005B65EC"/>
    <w:rsid w:val="005B6D24"/>
    <w:rsid w:val="005B7D54"/>
    <w:rsid w:val="005C395A"/>
    <w:rsid w:val="005C40EE"/>
    <w:rsid w:val="005C509B"/>
    <w:rsid w:val="005D3CC3"/>
    <w:rsid w:val="005D3E4B"/>
    <w:rsid w:val="005D4353"/>
    <w:rsid w:val="005D458B"/>
    <w:rsid w:val="005E3934"/>
    <w:rsid w:val="005E48D2"/>
    <w:rsid w:val="005F13E0"/>
    <w:rsid w:val="006011BD"/>
    <w:rsid w:val="006014AE"/>
    <w:rsid w:val="00601581"/>
    <w:rsid w:val="00602831"/>
    <w:rsid w:val="0060364B"/>
    <w:rsid w:val="00603FE4"/>
    <w:rsid w:val="00606C37"/>
    <w:rsid w:val="00607896"/>
    <w:rsid w:val="006107E7"/>
    <w:rsid w:val="00614343"/>
    <w:rsid w:val="00622674"/>
    <w:rsid w:val="006232DE"/>
    <w:rsid w:val="00623CE1"/>
    <w:rsid w:val="0062484F"/>
    <w:rsid w:val="006249B0"/>
    <w:rsid w:val="00634793"/>
    <w:rsid w:val="006358DF"/>
    <w:rsid w:val="006379A4"/>
    <w:rsid w:val="00643BD4"/>
    <w:rsid w:val="00644C32"/>
    <w:rsid w:val="00646E9B"/>
    <w:rsid w:val="0065034F"/>
    <w:rsid w:val="00653637"/>
    <w:rsid w:val="00654054"/>
    <w:rsid w:val="00654F02"/>
    <w:rsid w:val="00657CAE"/>
    <w:rsid w:val="0066627B"/>
    <w:rsid w:val="00670A81"/>
    <w:rsid w:val="00673EF7"/>
    <w:rsid w:val="00675991"/>
    <w:rsid w:val="00675A25"/>
    <w:rsid w:val="00677998"/>
    <w:rsid w:val="006800C8"/>
    <w:rsid w:val="00681C25"/>
    <w:rsid w:val="006837A9"/>
    <w:rsid w:val="0068429D"/>
    <w:rsid w:val="006849C3"/>
    <w:rsid w:val="00686049"/>
    <w:rsid w:val="00690AA1"/>
    <w:rsid w:val="00690DEE"/>
    <w:rsid w:val="00691065"/>
    <w:rsid w:val="00692459"/>
    <w:rsid w:val="006A3C04"/>
    <w:rsid w:val="006A5CAE"/>
    <w:rsid w:val="006A69AF"/>
    <w:rsid w:val="006A6B09"/>
    <w:rsid w:val="006A7011"/>
    <w:rsid w:val="006B19F6"/>
    <w:rsid w:val="006B23DE"/>
    <w:rsid w:val="006B7EFA"/>
    <w:rsid w:val="006C21EA"/>
    <w:rsid w:val="006C2611"/>
    <w:rsid w:val="006C2F38"/>
    <w:rsid w:val="006C488B"/>
    <w:rsid w:val="006C6A6A"/>
    <w:rsid w:val="006D0DA1"/>
    <w:rsid w:val="006D3A6B"/>
    <w:rsid w:val="006D5DC6"/>
    <w:rsid w:val="006D7241"/>
    <w:rsid w:val="006E3789"/>
    <w:rsid w:val="006E4A5F"/>
    <w:rsid w:val="006E4C7C"/>
    <w:rsid w:val="006F14DB"/>
    <w:rsid w:val="006F6C50"/>
    <w:rsid w:val="00702222"/>
    <w:rsid w:val="00705DEA"/>
    <w:rsid w:val="00705F21"/>
    <w:rsid w:val="007074C5"/>
    <w:rsid w:val="007078AD"/>
    <w:rsid w:val="00714F63"/>
    <w:rsid w:val="00727EFB"/>
    <w:rsid w:val="00730160"/>
    <w:rsid w:val="00731AAA"/>
    <w:rsid w:val="00735A79"/>
    <w:rsid w:val="00735D9C"/>
    <w:rsid w:val="007378D3"/>
    <w:rsid w:val="00737D68"/>
    <w:rsid w:val="007419C9"/>
    <w:rsid w:val="007427BC"/>
    <w:rsid w:val="00745A74"/>
    <w:rsid w:val="00747FBC"/>
    <w:rsid w:val="00753621"/>
    <w:rsid w:val="00754A0F"/>
    <w:rsid w:val="007577CB"/>
    <w:rsid w:val="007619EA"/>
    <w:rsid w:val="0076243D"/>
    <w:rsid w:val="00763624"/>
    <w:rsid w:val="007705A9"/>
    <w:rsid w:val="0077144B"/>
    <w:rsid w:val="007725CE"/>
    <w:rsid w:val="00774504"/>
    <w:rsid w:val="00776232"/>
    <w:rsid w:val="00776463"/>
    <w:rsid w:val="00777EA8"/>
    <w:rsid w:val="00782680"/>
    <w:rsid w:val="00787871"/>
    <w:rsid w:val="00790DA2"/>
    <w:rsid w:val="00792074"/>
    <w:rsid w:val="007952F2"/>
    <w:rsid w:val="0079607F"/>
    <w:rsid w:val="007A01DF"/>
    <w:rsid w:val="007A1251"/>
    <w:rsid w:val="007A70F2"/>
    <w:rsid w:val="007B03C6"/>
    <w:rsid w:val="007B1793"/>
    <w:rsid w:val="007B5C33"/>
    <w:rsid w:val="007C0237"/>
    <w:rsid w:val="007C2868"/>
    <w:rsid w:val="007C33AB"/>
    <w:rsid w:val="007C394F"/>
    <w:rsid w:val="007C6FA7"/>
    <w:rsid w:val="007D071E"/>
    <w:rsid w:val="007D0CAA"/>
    <w:rsid w:val="007D18C0"/>
    <w:rsid w:val="007D6693"/>
    <w:rsid w:val="007E1CEE"/>
    <w:rsid w:val="007E352A"/>
    <w:rsid w:val="007E4AB9"/>
    <w:rsid w:val="007F15FD"/>
    <w:rsid w:val="007F1653"/>
    <w:rsid w:val="007F2A25"/>
    <w:rsid w:val="007F35DD"/>
    <w:rsid w:val="00800939"/>
    <w:rsid w:val="008023F0"/>
    <w:rsid w:val="00812483"/>
    <w:rsid w:val="00812AA9"/>
    <w:rsid w:val="008149B3"/>
    <w:rsid w:val="00820BD5"/>
    <w:rsid w:val="00822AFF"/>
    <w:rsid w:val="00823858"/>
    <w:rsid w:val="00823C9B"/>
    <w:rsid w:val="00826A46"/>
    <w:rsid w:val="00826CDA"/>
    <w:rsid w:val="0083017B"/>
    <w:rsid w:val="0083384B"/>
    <w:rsid w:val="008357F0"/>
    <w:rsid w:val="0084104D"/>
    <w:rsid w:val="00841DFB"/>
    <w:rsid w:val="00842AA9"/>
    <w:rsid w:val="0084466D"/>
    <w:rsid w:val="00844805"/>
    <w:rsid w:val="00850E31"/>
    <w:rsid w:val="00852A3C"/>
    <w:rsid w:val="008636F6"/>
    <w:rsid w:val="00863FA5"/>
    <w:rsid w:val="00867C61"/>
    <w:rsid w:val="00871066"/>
    <w:rsid w:val="0087131B"/>
    <w:rsid w:val="0087314D"/>
    <w:rsid w:val="00877BFB"/>
    <w:rsid w:val="0088253B"/>
    <w:rsid w:val="00882C25"/>
    <w:rsid w:val="008841D9"/>
    <w:rsid w:val="008849C6"/>
    <w:rsid w:val="00884D83"/>
    <w:rsid w:val="00885CA6"/>
    <w:rsid w:val="00891C3B"/>
    <w:rsid w:val="00895E8B"/>
    <w:rsid w:val="008A0543"/>
    <w:rsid w:val="008A06EF"/>
    <w:rsid w:val="008A08D7"/>
    <w:rsid w:val="008A0D1C"/>
    <w:rsid w:val="008A2330"/>
    <w:rsid w:val="008A4666"/>
    <w:rsid w:val="008A57C2"/>
    <w:rsid w:val="008A5E4B"/>
    <w:rsid w:val="008A6042"/>
    <w:rsid w:val="008B11D5"/>
    <w:rsid w:val="008B165A"/>
    <w:rsid w:val="008B29C9"/>
    <w:rsid w:val="008B420D"/>
    <w:rsid w:val="008C1668"/>
    <w:rsid w:val="008C1E71"/>
    <w:rsid w:val="008C235D"/>
    <w:rsid w:val="008D71EC"/>
    <w:rsid w:val="008E0A99"/>
    <w:rsid w:val="008E0F11"/>
    <w:rsid w:val="008E1379"/>
    <w:rsid w:val="008E2BDC"/>
    <w:rsid w:val="008E4225"/>
    <w:rsid w:val="008E665A"/>
    <w:rsid w:val="008E6DCB"/>
    <w:rsid w:val="008F1105"/>
    <w:rsid w:val="0090620A"/>
    <w:rsid w:val="009149AC"/>
    <w:rsid w:val="009238E5"/>
    <w:rsid w:val="00924010"/>
    <w:rsid w:val="00924E48"/>
    <w:rsid w:val="009257C1"/>
    <w:rsid w:val="009269A7"/>
    <w:rsid w:val="00927262"/>
    <w:rsid w:val="00937332"/>
    <w:rsid w:val="00940B1F"/>
    <w:rsid w:val="00942815"/>
    <w:rsid w:val="00943DBA"/>
    <w:rsid w:val="00944F1E"/>
    <w:rsid w:val="00944F56"/>
    <w:rsid w:val="009452FC"/>
    <w:rsid w:val="00950B39"/>
    <w:rsid w:val="009553EF"/>
    <w:rsid w:val="00955D46"/>
    <w:rsid w:val="00962C46"/>
    <w:rsid w:val="00965718"/>
    <w:rsid w:val="0097488D"/>
    <w:rsid w:val="00976527"/>
    <w:rsid w:val="00976713"/>
    <w:rsid w:val="0098106C"/>
    <w:rsid w:val="00984115"/>
    <w:rsid w:val="009857CC"/>
    <w:rsid w:val="00993BA2"/>
    <w:rsid w:val="00993DC4"/>
    <w:rsid w:val="00994AEC"/>
    <w:rsid w:val="00995010"/>
    <w:rsid w:val="00995DD3"/>
    <w:rsid w:val="00996434"/>
    <w:rsid w:val="009A04CA"/>
    <w:rsid w:val="009A438A"/>
    <w:rsid w:val="009A7DF2"/>
    <w:rsid w:val="009B1213"/>
    <w:rsid w:val="009B71FB"/>
    <w:rsid w:val="009C175F"/>
    <w:rsid w:val="009C3F28"/>
    <w:rsid w:val="009C5140"/>
    <w:rsid w:val="009C74AC"/>
    <w:rsid w:val="009D26EB"/>
    <w:rsid w:val="009D3C08"/>
    <w:rsid w:val="009D4D5A"/>
    <w:rsid w:val="009E15C5"/>
    <w:rsid w:val="009E5CC7"/>
    <w:rsid w:val="009E6F71"/>
    <w:rsid w:val="009F0F80"/>
    <w:rsid w:val="009F15C6"/>
    <w:rsid w:val="009F3D69"/>
    <w:rsid w:val="00A10DC9"/>
    <w:rsid w:val="00A10E41"/>
    <w:rsid w:val="00A113CA"/>
    <w:rsid w:val="00A137C1"/>
    <w:rsid w:val="00A20F34"/>
    <w:rsid w:val="00A21C5E"/>
    <w:rsid w:val="00A23FCB"/>
    <w:rsid w:val="00A26121"/>
    <w:rsid w:val="00A3025C"/>
    <w:rsid w:val="00A31A1F"/>
    <w:rsid w:val="00A31E30"/>
    <w:rsid w:val="00A32A4F"/>
    <w:rsid w:val="00A33AE3"/>
    <w:rsid w:val="00A37107"/>
    <w:rsid w:val="00A37BF7"/>
    <w:rsid w:val="00A421FD"/>
    <w:rsid w:val="00A43B38"/>
    <w:rsid w:val="00A464D4"/>
    <w:rsid w:val="00A5134E"/>
    <w:rsid w:val="00A54700"/>
    <w:rsid w:val="00A56A2C"/>
    <w:rsid w:val="00A60F49"/>
    <w:rsid w:val="00A62D0F"/>
    <w:rsid w:val="00A643F5"/>
    <w:rsid w:val="00A663B9"/>
    <w:rsid w:val="00A66816"/>
    <w:rsid w:val="00A6691B"/>
    <w:rsid w:val="00A71C3F"/>
    <w:rsid w:val="00A8129E"/>
    <w:rsid w:val="00A81D7A"/>
    <w:rsid w:val="00A838A9"/>
    <w:rsid w:val="00A8635D"/>
    <w:rsid w:val="00A94FC9"/>
    <w:rsid w:val="00A953DF"/>
    <w:rsid w:val="00A9547D"/>
    <w:rsid w:val="00A95C48"/>
    <w:rsid w:val="00A95E56"/>
    <w:rsid w:val="00A97AC4"/>
    <w:rsid w:val="00AA0DD2"/>
    <w:rsid w:val="00AA33F6"/>
    <w:rsid w:val="00AA6891"/>
    <w:rsid w:val="00AB0443"/>
    <w:rsid w:val="00AB1731"/>
    <w:rsid w:val="00AB2CC0"/>
    <w:rsid w:val="00AB4418"/>
    <w:rsid w:val="00AC72AF"/>
    <w:rsid w:val="00AD19AC"/>
    <w:rsid w:val="00AD4437"/>
    <w:rsid w:val="00AD4531"/>
    <w:rsid w:val="00AD608D"/>
    <w:rsid w:val="00AE0048"/>
    <w:rsid w:val="00AE584D"/>
    <w:rsid w:val="00AF01E9"/>
    <w:rsid w:val="00AF0F9D"/>
    <w:rsid w:val="00AF4098"/>
    <w:rsid w:val="00AF4103"/>
    <w:rsid w:val="00AF424B"/>
    <w:rsid w:val="00AF57E5"/>
    <w:rsid w:val="00B022E4"/>
    <w:rsid w:val="00B0286B"/>
    <w:rsid w:val="00B034B0"/>
    <w:rsid w:val="00B04AE8"/>
    <w:rsid w:val="00B05CAE"/>
    <w:rsid w:val="00B07092"/>
    <w:rsid w:val="00B07552"/>
    <w:rsid w:val="00B07DD3"/>
    <w:rsid w:val="00B171C2"/>
    <w:rsid w:val="00B221A2"/>
    <w:rsid w:val="00B275E1"/>
    <w:rsid w:val="00B27744"/>
    <w:rsid w:val="00B326F5"/>
    <w:rsid w:val="00B37F74"/>
    <w:rsid w:val="00B40675"/>
    <w:rsid w:val="00B42FF0"/>
    <w:rsid w:val="00B434FE"/>
    <w:rsid w:val="00B45090"/>
    <w:rsid w:val="00B451C7"/>
    <w:rsid w:val="00B456FD"/>
    <w:rsid w:val="00B45F66"/>
    <w:rsid w:val="00B50B9D"/>
    <w:rsid w:val="00B50D24"/>
    <w:rsid w:val="00B51EE7"/>
    <w:rsid w:val="00B5293D"/>
    <w:rsid w:val="00B52A5E"/>
    <w:rsid w:val="00B52E73"/>
    <w:rsid w:val="00B57E36"/>
    <w:rsid w:val="00B634E7"/>
    <w:rsid w:val="00B64E67"/>
    <w:rsid w:val="00B64EFE"/>
    <w:rsid w:val="00B659B0"/>
    <w:rsid w:val="00B672F8"/>
    <w:rsid w:val="00B70702"/>
    <w:rsid w:val="00B740BB"/>
    <w:rsid w:val="00B74DDC"/>
    <w:rsid w:val="00B8172E"/>
    <w:rsid w:val="00B81A75"/>
    <w:rsid w:val="00B81F0C"/>
    <w:rsid w:val="00B85CDC"/>
    <w:rsid w:val="00B87941"/>
    <w:rsid w:val="00B9312F"/>
    <w:rsid w:val="00B945ED"/>
    <w:rsid w:val="00B945F4"/>
    <w:rsid w:val="00B94E3E"/>
    <w:rsid w:val="00B94F55"/>
    <w:rsid w:val="00BA2E40"/>
    <w:rsid w:val="00BA3C57"/>
    <w:rsid w:val="00BA4074"/>
    <w:rsid w:val="00BA5DB5"/>
    <w:rsid w:val="00BA70CA"/>
    <w:rsid w:val="00BB0053"/>
    <w:rsid w:val="00BB04C2"/>
    <w:rsid w:val="00BB07FB"/>
    <w:rsid w:val="00BB3592"/>
    <w:rsid w:val="00BB51F4"/>
    <w:rsid w:val="00BB5B6C"/>
    <w:rsid w:val="00BB5F42"/>
    <w:rsid w:val="00BB6552"/>
    <w:rsid w:val="00BB7943"/>
    <w:rsid w:val="00BC2D97"/>
    <w:rsid w:val="00BC53FB"/>
    <w:rsid w:val="00BC6E83"/>
    <w:rsid w:val="00BD003E"/>
    <w:rsid w:val="00BD1AAB"/>
    <w:rsid w:val="00BE27C6"/>
    <w:rsid w:val="00BE43AC"/>
    <w:rsid w:val="00BF2516"/>
    <w:rsid w:val="00BF457D"/>
    <w:rsid w:val="00BF52B1"/>
    <w:rsid w:val="00BF614A"/>
    <w:rsid w:val="00C01AF3"/>
    <w:rsid w:val="00C07C6E"/>
    <w:rsid w:val="00C11DB7"/>
    <w:rsid w:val="00C228C6"/>
    <w:rsid w:val="00C23A8F"/>
    <w:rsid w:val="00C27378"/>
    <w:rsid w:val="00C27D13"/>
    <w:rsid w:val="00C33579"/>
    <w:rsid w:val="00C3394A"/>
    <w:rsid w:val="00C33DBD"/>
    <w:rsid w:val="00C33F13"/>
    <w:rsid w:val="00C35647"/>
    <w:rsid w:val="00C36282"/>
    <w:rsid w:val="00C40F37"/>
    <w:rsid w:val="00C41D2B"/>
    <w:rsid w:val="00C43949"/>
    <w:rsid w:val="00C455A3"/>
    <w:rsid w:val="00C465D1"/>
    <w:rsid w:val="00C528F4"/>
    <w:rsid w:val="00C5503D"/>
    <w:rsid w:val="00C55D27"/>
    <w:rsid w:val="00C57ECD"/>
    <w:rsid w:val="00C63AC5"/>
    <w:rsid w:val="00C6665F"/>
    <w:rsid w:val="00C70FB2"/>
    <w:rsid w:val="00C7229E"/>
    <w:rsid w:val="00C821E8"/>
    <w:rsid w:val="00C8265A"/>
    <w:rsid w:val="00C84D7F"/>
    <w:rsid w:val="00C865EE"/>
    <w:rsid w:val="00C903E9"/>
    <w:rsid w:val="00CA033B"/>
    <w:rsid w:val="00CA0BB0"/>
    <w:rsid w:val="00CA2487"/>
    <w:rsid w:val="00CB42D0"/>
    <w:rsid w:val="00CC506A"/>
    <w:rsid w:val="00CC597D"/>
    <w:rsid w:val="00CC6569"/>
    <w:rsid w:val="00CC79EE"/>
    <w:rsid w:val="00CD777C"/>
    <w:rsid w:val="00CE2516"/>
    <w:rsid w:val="00CE3204"/>
    <w:rsid w:val="00CE5B9A"/>
    <w:rsid w:val="00CE5D9B"/>
    <w:rsid w:val="00CE6062"/>
    <w:rsid w:val="00CE7844"/>
    <w:rsid w:val="00CF0247"/>
    <w:rsid w:val="00CF236A"/>
    <w:rsid w:val="00CF7E1A"/>
    <w:rsid w:val="00D00866"/>
    <w:rsid w:val="00D13868"/>
    <w:rsid w:val="00D15E7F"/>
    <w:rsid w:val="00D1747B"/>
    <w:rsid w:val="00D21556"/>
    <w:rsid w:val="00D266E4"/>
    <w:rsid w:val="00D30C9A"/>
    <w:rsid w:val="00D379A6"/>
    <w:rsid w:val="00D4074F"/>
    <w:rsid w:val="00D456CC"/>
    <w:rsid w:val="00D47D85"/>
    <w:rsid w:val="00D508CD"/>
    <w:rsid w:val="00D53957"/>
    <w:rsid w:val="00D633FD"/>
    <w:rsid w:val="00D66520"/>
    <w:rsid w:val="00D7120C"/>
    <w:rsid w:val="00D7282F"/>
    <w:rsid w:val="00D72CA7"/>
    <w:rsid w:val="00D74812"/>
    <w:rsid w:val="00D74E75"/>
    <w:rsid w:val="00D75835"/>
    <w:rsid w:val="00D83695"/>
    <w:rsid w:val="00D83B68"/>
    <w:rsid w:val="00D90E0E"/>
    <w:rsid w:val="00D9171A"/>
    <w:rsid w:val="00D91F04"/>
    <w:rsid w:val="00D95E31"/>
    <w:rsid w:val="00DA048A"/>
    <w:rsid w:val="00DA056D"/>
    <w:rsid w:val="00DA3B15"/>
    <w:rsid w:val="00DA5151"/>
    <w:rsid w:val="00DA798C"/>
    <w:rsid w:val="00DB00AF"/>
    <w:rsid w:val="00DB0479"/>
    <w:rsid w:val="00DB0E3C"/>
    <w:rsid w:val="00DB6102"/>
    <w:rsid w:val="00DC6CC2"/>
    <w:rsid w:val="00DD0837"/>
    <w:rsid w:val="00DD0FA8"/>
    <w:rsid w:val="00DD70DE"/>
    <w:rsid w:val="00DE0ECF"/>
    <w:rsid w:val="00DE3DAD"/>
    <w:rsid w:val="00DE4526"/>
    <w:rsid w:val="00DE4981"/>
    <w:rsid w:val="00DE7B0A"/>
    <w:rsid w:val="00DF2590"/>
    <w:rsid w:val="00DF36A0"/>
    <w:rsid w:val="00DF69FE"/>
    <w:rsid w:val="00E038D8"/>
    <w:rsid w:val="00E03CB4"/>
    <w:rsid w:val="00E03D6D"/>
    <w:rsid w:val="00E04622"/>
    <w:rsid w:val="00E048F4"/>
    <w:rsid w:val="00E1122D"/>
    <w:rsid w:val="00E13B23"/>
    <w:rsid w:val="00E1404F"/>
    <w:rsid w:val="00E154F9"/>
    <w:rsid w:val="00E15C02"/>
    <w:rsid w:val="00E16616"/>
    <w:rsid w:val="00E2219B"/>
    <w:rsid w:val="00E254F6"/>
    <w:rsid w:val="00E26232"/>
    <w:rsid w:val="00E2678F"/>
    <w:rsid w:val="00E2706F"/>
    <w:rsid w:val="00E27E3F"/>
    <w:rsid w:val="00E27F78"/>
    <w:rsid w:val="00E316AD"/>
    <w:rsid w:val="00E328F9"/>
    <w:rsid w:val="00E32D5A"/>
    <w:rsid w:val="00E330F4"/>
    <w:rsid w:val="00E349DD"/>
    <w:rsid w:val="00E36925"/>
    <w:rsid w:val="00E36B98"/>
    <w:rsid w:val="00E378D0"/>
    <w:rsid w:val="00E420BD"/>
    <w:rsid w:val="00E51166"/>
    <w:rsid w:val="00E51F9E"/>
    <w:rsid w:val="00E52951"/>
    <w:rsid w:val="00E53A2B"/>
    <w:rsid w:val="00E54366"/>
    <w:rsid w:val="00E55D64"/>
    <w:rsid w:val="00E642AC"/>
    <w:rsid w:val="00E6486D"/>
    <w:rsid w:val="00E64A46"/>
    <w:rsid w:val="00E66621"/>
    <w:rsid w:val="00E66729"/>
    <w:rsid w:val="00E67501"/>
    <w:rsid w:val="00E67BB3"/>
    <w:rsid w:val="00E7280F"/>
    <w:rsid w:val="00E74792"/>
    <w:rsid w:val="00E75EAB"/>
    <w:rsid w:val="00E761B7"/>
    <w:rsid w:val="00E8095E"/>
    <w:rsid w:val="00E833C4"/>
    <w:rsid w:val="00E83F8A"/>
    <w:rsid w:val="00E85A2E"/>
    <w:rsid w:val="00E86A05"/>
    <w:rsid w:val="00E8798A"/>
    <w:rsid w:val="00E87FE0"/>
    <w:rsid w:val="00E91365"/>
    <w:rsid w:val="00E9365C"/>
    <w:rsid w:val="00EA085C"/>
    <w:rsid w:val="00EA2BC5"/>
    <w:rsid w:val="00EA3296"/>
    <w:rsid w:val="00EA5157"/>
    <w:rsid w:val="00EA6825"/>
    <w:rsid w:val="00EB2464"/>
    <w:rsid w:val="00EB514E"/>
    <w:rsid w:val="00EC0F6D"/>
    <w:rsid w:val="00EC2A61"/>
    <w:rsid w:val="00EC2E7E"/>
    <w:rsid w:val="00EC68A7"/>
    <w:rsid w:val="00EC7044"/>
    <w:rsid w:val="00EC7692"/>
    <w:rsid w:val="00EC7C30"/>
    <w:rsid w:val="00ED3A2B"/>
    <w:rsid w:val="00ED6033"/>
    <w:rsid w:val="00EE1530"/>
    <w:rsid w:val="00EE2A6F"/>
    <w:rsid w:val="00EE6DC7"/>
    <w:rsid w:val="00EF08E3"/>
    <w:rsid w:val="00EF0BE3"/>
    <w:rsid w:val="00EF6A3E"/>
    <w:rsid w:val="00F05810"/>
    <w:rsid w:val="00F22391"/>
    <w:rsid w:val="00F24DA2"/>
    <w:rsid w:val="00F25B39"/>
    <w:rsid w:val="00F315BE"/>
    <w:rsid w:val="00F3222F"/>
    <w:rsid w:val="00F322EF"/>
    <w:rsid w:val="00F34E21"/>
    <w:rsid w:val="00F37634"/>
    <w:rsid w:val="00F4246C"/>
    <w:rsid w:val="00F43109"/>
    <w:rsid w:val="00F467FC"/>
    <w:rsid w:val="00F52C28"/>
    <w:rsid w:val="00F572FC"/>
    <w:rsid w:val="00F604CA"/>
    <w:rsid w:val="00F6113A"/>
    <w:rsid w:val="00F61674"/>
    <w:rsid w:val="00F63626"/>
    <w:rsid w:val="00F74063"/>
    <w:rsid w:val="00F74D5B"/>
    <w:rsid w:val="00F909B5"/>
    <w:rsid w:val="00F91068"/>
    <w:rsid w:val="00F93DA7"/>
    <w:rsid w:val="00F94DE8"/>
    <w:rsid w:val="00F95503"/>
    <w:rsid w:val="00F9631C"/>
    <w:rsid w:val="00FA059C"/>
    <w:rsid w:val="00FA14EE"/>
    <w:rsid w:val="00FA749F"/>
    <w:rsid w:val="00FA7AC8"/>
    <w:rsid w:val="00FA7E81"/>
    <w:rsid w:val="00FB3676"/>
    <w:rsid w:val="00FB4A83"/>
    <w:rsid w:val="00FB4F8E"/>
    <w:rsid w:val="00FC0059"/>
    <w:rsid w:val="00FC1F9F"/>
    <w:rsid w:val="00FC5FEF"/>
    <w:rsid w:val="00FC7282"/>
    <w:rsid w:val="00FC7731"/>
    <w:rsid w:val="00FD03C4"/>
    <w:rsid w:val="00FD1257"/>
    <w:rsid w:val="00FD2248"/>
    <w:rsid w:val="00FD44F9"/>
    <w:rsid w:val="00FD5B24"/>
    <w:rsid w:val="00FD694A"/>
    <w:rsid w:val="00FE4989"/>
    <w:rsid w:val="00FE51B4"/>
    <w:rsid w:val="00FF2A24"/>
    <w:rsid w:val="00FF3091"/>
    <w:rsid w:val="00FF3DBF"/>
    <w:rsid w:val="00FF5BFE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0F530"/>
  <w15:docId w15:val="{3517A156-6185-4234-B681-C2152B81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282"/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33000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unhideWhenUsed/>
    <w:rsid w:val="000E2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7A01DF"/>
    <w:pPr>
      <w:tabs>
        <w:tab w:val="center" w:pos="4680"/>
        <w:tab w:val="right" w:pos="936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A01DF"/>
  </w:style>
  <w:style w:type="paragraph" w:styleId="Rodap">
    <w:name w:val="footer"/>
    <w:basedOn w:val="Normal"/>
    <w:link w:val="RodapCarter"/>
    <w:uiPriority w:val="99"/>
    <w:unhideWhenUsed/>
    <w:rsid w:val="007A01DF"/>
    <w:pPr>
      <w:tabs>
        <w:tab w:val="center" w:pos="4680"/>
        <w:tab w:val="right" w:pos="936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A01DF"/>
  </w:style>
  <w:style w:type="character" w:styleId="Hiperligao">
    <w:name w:val="Hyperlink"/>
    <w:basedOn w:val="Tipodeletrapredefinidodopargrafo"/>
    <w:uiPriority w:val="99"/>
    <w:unhideWhenUsed/>
    <w:rsid w:val="00871066"/>
    <w:rPr>
      <w:color w:val="0000FF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871066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9C74AC"/>
    <w:rPr>
      <w:color w:val="800080" w:themeColor="followedHyperlink"/>
      <w:u w:val="single"/>
    </w:rPr>
  </w:style>
  <w:style w:type="character" w:customStyle="1" w:styleId="pre">
    <w:name w:val="pre"/>
    <w:basedOn w:val="Tipodeletrapredefinidodopargrafo"/>
    <w:rsid w:val="009E5CC7"/>
  </w:style>
  <w:style w:type="paragraph" w:styleId="PargrafodaLista">
    <w:name w:val="List Paragraph"/>
    <w:basedOn w:val="Normal"/>
    <w:uiPriority w:val="34"/>
    <w:qFormat/>
    <w:rsid w:val="009E5CC7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B50D24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B50D24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B50D24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B50D24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B50D24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B50D24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50D24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4533EE"/>
  </w:style>
  <w:style w:type="character" w:styleId="Nmerodepgina">
    <w:name w:val="page number"/>
    <w:uiPriority w:val="99"/>
    <w:rsid w:val="000328B4"/>
    <w:rPr>
      <w:rFonts w:cs="Times New Roman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3300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6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B7171-EDB2-465E-AEBD-9607969B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957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Texas Instruments Incorporated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Raul Gonçalves</cp:lastModifiedBy>
  <cp:revision>8</cp:revision>
  <cp:lastPrinted>2021-12-03T16:54:00Z</cp:lastPrinted>
  <dcterms:created xsi:type="dcterms:W3CDTF">2022-11-15T20:53:00Z</dcterms:created>
  <dcterms:modified xsi:type="dcterms:W3CDTF">2022-11-19T19:06:00Z</dcterms:modified>
</cp:coreProperties>
</file>