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6408"/>
        <w:gridCol w:w="3120"/>
      </w:tblGrid>
      <w:tr w:rsidR="000F02DC" w:rsidRPr="004631AA" w14:paraId="5728B6BB" w14:textId="77777777" w:rsidTr="5BFCB28A">
        <w:trPr>
          <w:trHeight w:val="11754"/>
        </w:trPr>
        <w:tc>
          <w:tcPr>
            <w:tcW w:w="6408" w:type="dxa"/>
          </w:tcPr>
          <w:p w14:paraId="6B66B31F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 Objectives</w:t>
            </w:r>
          </w:p>
          <w:p w14:paraId="192D40CF" w14:textId="77777777" w:rsidR="004A3576" w:rsidRDefault="004A3576" w:rsidP="004A3576">
            <w:pPr>
              <w:pStyle w:val="TableParagraph"/>
              <w:numPr>
                <w:ilvl w:val="0"/>
                <w:numId w:val="29"/>
              </w:numPr>
              <w:tabs>
                <w:tab w:val="left" w:pos="410"/>
              </w:tabs>
              <w:spacing w:before="77" w:line="266" w:lineRule="auto"/>
              <w:ind w:right="4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 will explore the family of exponential functions of the form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</w:t>
            </w:r>
            <w:r>
              <w:rPr>
                <w:rFonts w:ascii="Times New Roman" w:hAnsi="Times New Roman"/>
                <w:i/>
                <w:spacing w:val="-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·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Symbol" w:hAnsi="Symbol"/>
                <w:sz w:val="24"/>
                <w:vertAlign w:val="superscript"/>
              </w:rPr>
              <w:t></w:t>
            </w:r>
            <w:proofErr w:type="gramStart"/>
            <w:r>
              <w:rPr>
                <w:rFonts w:ascii="Times New Roman" w:hAnsi="Times New Roman"/>
                <w:i/>
                <w:sz w:val="24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39"/>
                <w:sz w:val="24"/>
              </w:rPr>
              <w:t xml:space="preserve"> </w:t>
            </w:r>
            <w:r>
              <w:rPr>
                <w:sz w:val="20"/>
              </w:rPr>
              <w:t>and</w:t>
            </w:r>
            <w:proofErr w:type="gramEnd"/>
            <w:r>
              <w:rPr>
                <w:sz w:val="20"/>
              </w:rPr>
              <w:t xml:space="preserve">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able to 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effect of each parameter on the graph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 xml:space="preserve">y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 xml:space="preserve">f </w:t>
            </w:r>
            <w:r>
              <w:rPr>
                <w:rFonts w:ascii="Times New Roman" w:hAnsi="Times New Roman"/>
                <w:sz w:val="23"/>
              </w:rPr>
              <w:t>(</w:t>
            </w:r>
            <w:r>
              <w:rPr>
                <w:rFonts w:ascii="Times New Roman" w:hAnsi="Times New Roman"/>
                <w:i/>
                <w:sz w:val="23"/>
              </w:rPr>
              <w:t>x</w:t>
            </w:r>
            <w:r>
              <w:rPr>
                <w:rFonts w:ascii="Times New Roman" w:hAnsi="Times New Roman"/>
                <w:sz w:val="23"/>
              </w:rPr>
              <w:t>).</w:t>
            </w:r>
          </w:p>
          <w:p w14:paraId="781BFB12" w14:textId="77777777" w:rsidR="004A3576" w:rsidRDefault="004A3576" w:rsidP="004A3576">
            <w:pPr>
              <w:pStyle w:val="TableParagraph"/>
              <w:numPr>
                <w:ilvl w:val="0"/>
                <w:numId w:val="29"/>
              </w:numPr>
              <w:tabs>
                <w:tab w:val="left" w:pos="410"/>
              </w:tabs>
              <w:spacing w:before="90" w:line="326" w:lineRule="auto"/>
              <w:ind w:right="4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corresponds to the graph of an exponential function.</w:t>
            </w:r>
          </w:p>
          <w:p w14:paraId="647BD261" w14:textId="77777777" w:rsidR="004A3576" w:rsidRDefault="004A3576" w:rsidP="004A3576">
            <w:pPr>
              <w:pStyle w:val="TableParagraph"/>
              <w:numPr>
                <w:ilvl w:val="0"/>
                <w:numId w:val="29"/>
              </w:numPr>
              <w:tabs>
                <w:tab w:val="left" w:pos="410"/>
              </w:tabs>
              <w:spacing w:line="328" w:lineRule="auto"/>
              <w:ind w:right="4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horizontal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translation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 vertical stretch of the graph of an exponential function are essentially the same.</w:t>
            </w:r>
          </w:p>
          <w:p w14:paraId="7D42C25B" w14:textId="77777777" w:rsidR="004A3576" w:rsidRDefault="004A3576" w:rsidP="004A3576">
            <w:pPr>
              <w:pStyle w:val="TableParagraph"/>
              <w:numPr>
                <w:ilvl w:val="0"/>
                <w:numId w:val="29"/>
              </w:numPr>
              <w:tabs>
                <w:tab w:val="left" w:pos="410"/>
              </w:tabs>
              <w:spacing w:line="326" w:lineRule="auto"/>
              <w:ind w:right="4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repeated reasoning (CCSS Mathematical Practice).</w:t>
            </w:r>
          </w:p>
          <w:p w14:paraId="05270536" w14:textId="77777777" w:rsidR="004A3576" w:rsidRDefault="004A3576" w:rsidP="004A3576">
            <w:pPr>
              <w:pStyle w:val="TableParagraph"/>
              <w:numPr>
                <w:ilvl w:val="0"/>
                <w:numId w:val="29"/>
              </w:numPr>
              <w:tabs>
                <w:tab w:val="left" w:pos="410"/>
              </w:tabs>
              <w:spacing w:line="328" w:lineRule="auto"/>
              <w:ind w:right="46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(CCSS Mathematical Practice).</w:t>
            </w:r>
          </w:p>
          <w:p w14:paraId="5063665F" w14:textId="77777777" w:rsidR="000F02DC" w:rsidRDefault="000F02DC" w:rsidP="00A269B8">
            <w:pPr>
              <w:spacing w:line="320" w:lineRule="atLeast"/>
              <w:rPr>
                <w:rFonts w:ascii="Arial" w:hAnsi="Arial" w:cs="Arial"/>
                <w:b/>
              </w:rPr>
            </w:pPr>
            <w:r w:rsidRPr="004631AA">
              <w:rPr>
                <w:rFonts w:ascii="Arial" w:hAnsi="Arial" w:cs="Arial"/>
                <w:b/>
              </w:rPr>
              <w:t>Vocabulary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3091"/>
            </w:tblGrid>
            <w:tr w:rsidR="004A3576" w14:paraId="696C6F55" w14:textId="77777777" w:rsidTr="004A3576">
              <w:tc>
                <w:tcPr>
                  <w:tcW w:w="3091" w:type="dxa"/>
                </w:tcPr>
                <w:p w14:paraId="064438E0" w14:textId="30CFC99B" w:rsidR="004A3576" w:rsidRPr="004A3576" w:rsidRDefault="004A3576" w:rsidP="004A3576">
                  <w:pPr>
                    <w:pStyle w:val="TableParagraph"/>
                    <w:numPr>
                      <w:ilvl w:val="0"/>
                      <w:numId w:val="31"/>
                    </w:numPr>
                    <w:tabs>
                      <w:tab w:val="left" w:pos="589"/>
                    </w:tabs>
                    <w:spacing w:before="79"/>
                    <w:ind w:left="420"/>
                    <w:rPr>
                      <w:rFonts w:ascii="Symbol" w:hAnsi="Symbol"/>
                      <w:sz w:val="20"/>
                    </w:rPr>
                  </w:pPr>
                  <w:r w:rsidRPr="004A3576">
                    <w:rPr>
                      <w:spacing w:val="-2"/>
                      <w:sz w:val="20"/>
                    </w:rPr>
                    <w:t>exponential</w:t>
                  </w:r>
                  <w:r w:rsidRPr="004A3576">
                    <w:rPr>
                      <w:spacing w:val="4"/>
                      <w:sz w:val="20"/>
                    </w:rPr>
                    <w:t xml:space="preserve"> </w:t>
                  </w:r>
                  <w:r w:rsidRPr="004A3576">
                    <w:rPr>
                      <w:spacing w:val="-2"/>
                      <w:sz w:val="20"/>
                    </w:rPr>
                    <w:t xml:space="preserve">function    </w:t>
                  </w:r>
                </w:p>
              </w:tc>
              <w:tc>
                <w:tcPr>
                  <w:tcW w:w="3091" w:type="dxa"/>
                </w:tcPr>
                <w:p w14:paraId="0246991C" w14:textId="22D19C31" w:rsidR="004A3576" w:rsidRPr="004A3576" w:rsidRDefault="004A3576" w:rsidP="004A3576">
                  <w:pPr>
                    <w:pStyle w:val="TableParagraph"/>
                    <w:numPr>
                      <w:ilvl w:val="0"/>
                      <w:numId w:val="29"/>
                    </w:numPr>
                    <w:spacing w:before="74"/>
                    <w:ind w:left="390" w:hanging="340"/>
                    <w:rPr>
                      <w:rFonts w:ascii="Symbol" w:hAnsi="Symbol"/>
                      <w:sz w:val="20"/>
                    </w:rPr>
                  </w:pPr>
                  <w:r w:rsidRPr="004A3576">
                    <w:rPr>
                      <w:spacing w:val="-2"/>
                      <w:sz w:val="20"/>
                    </w:rPr>
                    <w:t>parameter</w:t>
                  </w:r>
                </w:p>
              </w:tc>
            </w:tr>
            <w:tr w:rsidR="004A3576" w14:paraId="155E7A99" w14:textId="77777777" w:rsidTr="004A3576">
              <w:tc>
                <w:tcPr>
                  <w:tcW w:w="3091" w:type="dxa"/>
                </w:tcPr>
                <w:p w14:paraId="7FF7F781" w14:textId="33447ACC" w:rsidR="004A3576" w:rsidRPr="004A3576" w:rsidRDefault="004A3576" w:rsidP="004A3576">
                  <w:pPr>
                    <w:pStyle w:val="ListParagraph"/>
                    <w:numPr>
                      <w:ilvl w:val="0"/>
                      <w:numId w:val="30"/>
                    </w:numPr>
                    <w:spacing w:line="320" w:lineRule="atLeast"/>
                    <w:ind w:left="4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3576">
                    <w:rPr>
                      <w:rFonts w:ascii="Arial" w:hAnsi="Arial" w:cs="Arial"/>
                      <w:sz w:val="20"/>
                      <w:szCs w:val="20"/>
                    </w:rPr>
                    <w:t>translation</w:t>
                  </w:r>
                </w:p>
              </w:tc>
              <w:tc>
                <w:tcPr>
                  <w:tcW w:w="3091" w:type="dxa"/>
                </w:tcPr>
                <w:p w14:paraId="66DF08B8" w14:textId="585ABC87" w:rsidR="004A3576" w:rsidRPr="004A3576" w:rsidRDefault="004A3576" w:rsidP="004A3576">
                  <w:pPr>
                    <w:pStyle w:val="ListParagraph"/>
                    <w:numPr>
                      <w:ilvl w:val="0"/>
                      <w:numId w:val="30"/>
                    </w:numPr>
                    <w:spacing w:line="320" w:lineRule="atLeast"/>
                    <w:ind w:left="39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reflection</w:t>
                  </w:r>
                </w:p>
              </w:tc>
            </w:tr>
            <w:tr w:rsidR="004A3576" w14:paraId="7841219D" w14:textId="77777777" w:rsidTr="004A3576">
              <w:tc>
                <w:tcPr>
                  <w:tcW w:w="3091" w:type="dxa"/>
                </w:tcPr>
                <w:p w14:paraId="64920DCE" w14:textId="5A473D71" w:rsidR="004A3576" w:rsidRPr="004A3576" w:rsidRDefault="00F40A95" w:rsidP="004A3576">
                  <w:pPr>
                    <w:pStyle w:val="ListParagraph"/>
                    <w:numPr>
                      <w:ilvl w:val="0"/>
                      <w:numId w:val="30"/>
                    </w:numPr>
                    <w:spacing w:line="320" w:lineRule="atLeast"/>
                    <w:ind w:left="4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="004A3576">
                    <w:rPr>
                      <w:rFonts w:ascii="Arial" w:hAnsi="Arial" w:cs="Arial"/>
                      <w:sz w:val="20"/>
                      <w:szCs w:val="20"/>
                    </w:rPr>
                    <w:t>ertical dilation</w:t>
                  </w:r>
                </w:p>
              </w:tc>
              <w:tc>
                <w:tcPr>
                  <w:tcW w:w="3091" w:type="dxa"/>
                </w:tcPr>
                <w:p w14:paraId="522889F3" w14:textId="3EFC9F18" w:rsidR="004A3576" w:rsidRPr="004A3576" w:rsidRDefault="004A3576" w:rsidP="004A3576">
                  <w:pPr>
                    <w:spacing w:line="32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8EB2ED0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16FC153" w14:textId="77777777" w:rsidR="000F02DC" w:rsidRPr="004631AA" w:rsidRDefault="000F02DC" w:rsidP="00A269B8">
            <w:pPr>
              <w:spacing w:line="320" w:lineRule="atLeast"/>
              <w:rPr>
                <w:rFonts w:ascii="Arial" w:hAnsi="Arial" w:cs="Arial"/>
                <w:b/>
                <w:noProof/>
              </w:rPr>
            </w:pPr>
            <w:r w:rsidRPr="004631AA">
              <w:rPr>
                <w:rFonts w:ascii="Arial" w:hAnsi="Arial" w:cs="Arial"/>
                <w:b/>
                <w:noProof/>
              </w:rPr>
              <w:t>About the Lesson</w:t>
            </w:r>
          </w:p>
          <w:p w14:paraId="32F119C4" w14:textId="1F8078CF" w:rsidR="004A3576" w:rsidRDefault="004A3576" w:rsidP="004A3576">
            <w:pPr>
              <w:pStyle w:val="TableParagraph"/>
              <w:numPr>
                <w:ilvl w:val="0"/>
                <w:numId w:val="29"/>
              </w:numPr>
              <w:tabs>
                <w:tab w:val="left" w:pos="410"/>
              </w:tabs>
              <w:spacing w:before="77" w:line="256" w:lineRule="auto"/>
              <w:ind w:right="42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exponential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form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f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c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·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Symbol" w:hAnsi="Symbol"/>
                <w:sz w:val="24"/>
                <w:vertAlign w:val="superscript"/>
              </w:rPr>
              <w:t>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66765396" w14:textId="77777777" w:rsidR="004A3576" w:rsidRDefault="004A3576" w:rsidP="004A3576">
            <w:pPr>
              <w:pStyle w:val="TableParagraph"/>
              <w:numPr>
                <w:ilvl w:val="0"/>
                <w:numId w:val="29"/>
              </w:numPr>
              <w:tabs>
                <w:tab w:val="left" w:pos="435"/>
              </w:tabs>
              <w:spacing w:before="103"/>
              <w:ind w:left="589" w:hanging="53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result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will:</w:t>
            </w:r>
          </w:p>
          <w:p w14:paraId="64718419" w14:textId="4BE06380" w:rsidR="004A3576" w:rsidRDefault="004A3576" w:rsidP="004A3576">
            <w:pPr>
              <w:pStyle w:val="TableParagraph"/>
              <w:numPr>
                <w:ilvl w:val="1"/>
                <w:numId w:val="29"/>
              </w:numPr>
              <w:tabs>
                <w:tab w:val="left" w:pos="769"/>
              </w:tabs>
              <w:spacing w:before="76" w:line="326" w:lineRule="auto"/>
              <w:ind w:right="-90"/>
              <w:rPr>
                <w:sz w:val="20"/>
              </w:rPr>
            </w:pPr>
            <w:r>
              <w:rPr>
                <w:sz w:val="20"/>
              </w:rPr>
              <w:t>Manipulate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 w:rsidR="00F40A95">
              <w:rPr>
                <w:sz w:val="20"/>
              </w:rPr>
              <w:t>parameters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corresponding exponential function.</w:t>
            </w:r>
          </w:p>
          <w:p w14:paraId="71E58E6B" w14:textId="77777777" w:rsidR="004A3576" w:rsidRDefault="004A3576" w:rsidP="004A3576">
            <w:pPr>
              <w:pStyle w:val="TableParagraph"/>
              <w:numPr>
                <w:ilvl w:val="1"/>
                <w:numId w:val="29"/>
              </w:numPr>
              <w:tabs>
                <w:tab w:val="left" w:pos="769"/>
              </w:tabs>
              <w:spacing w:line="328" w:lineRule="auto"/>
              <w:ind w:right="-90"/>
              <w:rPr>
                <w:sz w:val="20"/>
              </w:rPr>
            </w:pPr>
            <w:r>
              <w:rPr>
                <w:sz w:val="20"/>
              </w:rPr>
              <w:t>Conjecture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conclusions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 parameter on the graph of the exponential function.</w:t>
            </w:r>
          </w:p>
          <w:p w14:paraId="0E9588D3" w14:textId="77777777" w:rsidR="004A3576" w:rsidRDefault="004A3576" w:rsidP="004A3576">
            <w:pPr>
              <w:pStyle w:val="TableParagraph"/>
              <w:numPr>
                <w:ilvl w:val="1"/>
                <w:numId w:val="29"/>
              </w:numPr>
              <w:tabs>
                <w:tab w:val="left" w:pos="769"/>
              </w:tabs>
              <w:spacing w:line="326" w:lineRule="auto"/>
              <w:ind w:right="-90"/>
              <w:rPr>
                <w:sz w:val="20"/>
              </w:rPr>
            </w:pPr>
            <w:r>
              <w:rPr>
                <w:sz w:val="20"/>
              </w:rPr>
              <w:t>Compare horizontal translation and vertical dilations and manipulate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same.</w:t>
            </w:r>
          </w:p>
          <w:p w14:paraId="19AEB423" w14:textId="77777777" w:rsidR="004A3576" w:rsidRDefault="004A3576" w:rsidP="004A3576">
            <w:pPr>
              <w:pStyle w:val="TableParagraph"/>
              <w:numPr>
                <w:ilvl w:val="1"/>
                <w:numId w:val="29"/>
              </w:numPr>
              <w:tabs>
                <w:tab w:val="left" w:pos="769"/>
              </w:tabs>
              <w:spacing w:line="326" w:lineRule="auto"/>
              <w:ind w:right="-90"/>
              <w:rPr>
                <w:sz w:val="20"/>
              </w:rPr>
            </w:pPr>
            <w:r>
              <w:rPr>
                <w:sz w:val="20"/>
              </w:rPr>
              <w:t>Match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exponential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corresponding </w:t>
            </w:r>
            <w:r>
              <w:rPr>
                <w:spacing w:val="-2"/>
                <w:sz w:val="20"/>
              </w:rPr>
              <w:t>graphs.</w:t>
            </w:r>
          </w:p>
          <w:p w14:paraId="33C2F269" w14:textId="77777777" w:rsidR="00CF6CE4" w:rsidRDefault="00CF6CE4" w:rsidP="00CF6CE4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Teacher Preparation and Notes</w:t>
            </w:r>
            <w:r w:rsidRPr="00E11EA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DA85FA" w14:textId="77777777" w:rsidR="00CF6CE4" w:rsidRPr="00315985" w:rsidRDefault="00CF6CE4" w:rsidP="00CF6CE4">
            <w:pPr>
              <w:pStyle w:val="ListParagraph"/>
              <w:numPr>
                <w:ilvl w:val="0"/>
                <w:numId w:val="7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activity is done with the use of the TI-84 family as an aid to the problems.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252ADDF" w14:textId="77777777" w:rsidR="00CF6CE4" w:rsidRPr="00391FBE" w:rsidRDefault="00CF6CE4" w:rsidP="00CF6CE4">
            <w:pPr>
              <w:spacing w:line="320" w:lineRule="atLeast"/>
              <w:ind w:left="360" w:hanging="360"/>
              <w:rPr>
                <w:rFonts w:ascii="Arial" w:hAnsi="Arial" w:cs="Arial"/>
                <w:b/>
              </w:rPr>
            </w:pPr>
            <w:r w:rsidRPr="00391FBE">
              <w:rPr>
                <w:rFonts w:ascii="Arial" w:hAnsi="Arial" w:cs="Arial"/>
                <w:b/>
              </w:rPr>
              <w:t>Activity Materials</w:t>
            </w:r>
          </w:p>
          <w:p w14:paraId="48E52CFC" w14:textId="77777777" w:rsidR="00CF6CE4" w:rsidRPr="00F55706" w:rsidRDefault="00CF6CE4" w:rsidP="00CF6CE4">
            <w:pPr>
              <w:numPr>
                <w:ilvl w:val="0"/>
                <w:numId w:val="2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 xml:space="preserve">Compatible TI Technologies: </w:t>
            </w:r>
            <w:r>
              <w:rPr>
                <w:rFonts w:ascii="Arial" w:hAnsi="Arial" w:cs="Arial"/>
                <w:sz w:val="20"/>
                <w:szCs w:val="20"/>
              </w:rPr>
              <w:t>TI-84 Plus*, TI-84 Plus Silver Edition*, TI-84 Plus C Silver Edition, TI-84 Plus CE</w:t>
            </w:r>
          </w:p>
          <w:p w14:paraId="1AFBABBF" w14:textId="77777777" w:rsidR="00CF6CE4" w:rsidRDefault="00CF6CE4" w:rsidP="00CF6CE4">
            <w:pPr>
              <w:spacing w:line="320" w:lineRule="atLeast"/>
              <w:rPr>
                <w:rFonts w:ascii="Arial" w:hAnsi="Arial" w:cs="Arial"/>
                <w:i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          </w:t>
            </w:r>
            <w:r w:rsidRPr="00E3739A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*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 w:rsidRPr="00E3739A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with the latest operating system (2.55MP) featuring </w:t>
            </w:r>
            <w:proofErr w:type="spellStart"/>
            <w:proofErr w:type="gramStart"/>
            <w:r w:rsidRPr="00E3739A"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MathPrint</w:t>
            </w:r>
            <w:r w:rsidRPr="00E3739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TM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  <w:r w:rsidRPr="00E3739A">
              <w:rPr>
                <w:rFonts w:ascii="Arial" w:hAnsi="Arial" w:cs="Arial"/>
                <w:i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functionality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.</w:t>
            </w:r>
          </w:p>
          <w:p w14:paraId="23BEF4F7" w14:textId="6FB041D8" w:rsidR="007867CC" w:rsidRPr="00B42003" w:rsidRDefault="007867CC" w:rsidP="0069536B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3120" w:type="dxa"/>
          </w:tcPr>
          <w:p w14:paraId="77C9AA9C" w14:textId="61C72BAA" w:rsidR="000F02DC" w:rsidRPr="004631AA" w:rsidRDefault="00CC4AB0" w:rsidP="00A269B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5D130C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0E30A33" wp14:editId="528BDCA7">
                  <wp:extent cx="1856754" cy="1400175"/>
                  <wp:effectExtent l="0" t="0" r="0" b="0"/>
                  <wp:docPr id="80541006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424" cy="140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30967" w14:textId="3455A32F" w:rsidR="000F02DC" w:rsidRPr="00E17A60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E17A60">
              <w:rPr>
                <w:rFonts w:ascii="Arial" w:hAnsi="Arial" w:cs="Arial"/>
                <w:b/>
                <w:sz w:val="20"/>
                <w:szCs w:val="20"/>
              </w:rPr>
              <w:t>Tech Tips:</w:t>
            </w:r>
          </w:p>
          <w:p w14:paraId="5EEEA46E" w14:textId="77777777" w:rsidR="00CF6CE4" w:rsidRPr="00E17A60" w:rsidRDefault="00CF6CE4" w:rsidP="00CF6CE4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This activity includes screen captu</w:t>
            </w:r>
            <w:r>
              <w:rPr>
                <w:rFonts w:ascii="Arial" w:hAnsi="Arial" w:cs="Arial"/>
                <w:sz w:val="20"/>
                <w:szCs w:val="20"/>
              </w:rPr>
              <w:t>res taken from the TI-84 Plus CE</w:t>
            </w:r>
            <w:r w:rsidRPr="00E17A60">
              <w:rPr>
                <w:rFonts w:ascii="Arial" w:hAnsi="Arial" w:cs="Arial"/>
                <w:sz w:val="20"/>
                <w:szCs w:val="20"/>
              </w:rPr>
              <w:t>. It is also appropriate for use w</w:t>
            </w:r>
            <w:r>
              <w:rPr>
                <w:rFonts w:ascii="Arial" w:hAnsi="Arial" w:cs="Arial"/>
                <w:sz w:val="20"/>
                <w:szCs w:val="20"/>
              </w:rPr>
              <w:t xml:space="preserve">ith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the  rest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the TI-84 Plus</w:t>
            </w:r>
            <w:r w:rsidRPr="00E17A60">
              <w:rPr>
                <w:rFonts w:ascii="Arial" w:hAnsi="Arial" w:cs="Arial"/>
                <w:sz w:val="20"/>
                <w:szCs w:val="20"/>
              </w:rPr>
              <w:t xml:space="preserve"> family. Slight variations to these directions </w:t>
            </w:r>
            <w:r>
              <w:rPr>
                <w:rFonts w:ascii="Arial" w:hAnsi="Arial" w:cs="Arial"/>
                <w:sz w:val="20"/>
                <w:szCs w:val="20"/>
              </w:rPr>
              <w:t>may be required if using other calculator models</w:t>
            </w:r>
            <w:r w:rsidRPr="00E17A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26F44B" w14:textId="77777777" w:rsidR="00CF6CE4" w:rsidRPr="00E17A60" w:rsidRDefault="00CF6CE4" w:rsidP="00CF6CE4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>Watch for additional Tech Tips throughout the activity for the specific technology you are using.</w:t>
            </w:r>
          </w:p>
          <w:p w14:paraId="65769D09" w14:textId="77777777" w:rsidR="00CF6CE4" w:rsidRPr="00E17A60" w:rsidRDefault="00CF6CE4" w:rsidP="00CF6CE4">
            <w:pPr>
              <w:numPr>
                <w:ilvl w:val="0"/>
                <w:numId w:val="3"/>
              </w:numPr>
              <w:shd w:val="clear" w:color="auto" w:fill="D9D9D9"/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 w:rsidRPr="00E17A60">
              <w:rPr>
                <w:rFonts w:ascii="Arial" w:hAnsi="Arial" w:cs="Arial"/>
                <w:sz w:val="20"/>
                <w:szCs w:val="20"/>
              </w:rPr>
              <w:t xml:space="preserve">Access free tutorials at </w:t>
            </w:r>
            <w:hyperlink r:id="rId8" w:history="1">
              <w:r w:rsidRPr="00E17A60">
                <w:rPr>
                  <w:rStyle w:val="Hyperlink"/>
                  <w:rFonts w:ascii="Arial" w:hAnsi="Arial" w:cs="Arial"/>
                  <w:sz w:val="20"/>
                  <w:szCs w:val="20"/>
                </w:rPr>
                <w:t>http://education.ti.com/calculators/pd/US/Online-Learning/Tutorials</w:t>
              </w:r>
            </w:hyperlink>
            <w:r w:rsidRPr="00E17A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3A2E51" w14:textId="77777777" w:rsidR="000F02DC" w:rsidRPr="00E17A60" w:rsidRDefault="000F02DC" w:rsidP="00A269B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0FB98F" w14:textId="77777777" w:rsidR="000F02DC" w:rsidRPr="004631AA" w:rsidRDefault="000F02DC" w:rsidP="00A269B8">
            <w:pPr>
              <w:shd w:val="clear" w:color="auto" w:fill="D9D9D9"/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4631AA">
              <w:rPr>
                <w:rFonts w:ascii="Arial" w:hAnsi="Arial" w:cs="Arial"/>
                <w:b/>
                <w:sz w:val="20"/>
                <w:szCs w:val="20"/>
              </w:rPr>
              <w:t xml:space="preserve">Lesson </w:t>
            </w:r>
            <w:r>
              <w:rPr>
                <w:rFonts w:ascii="Arial" w:hAnsi="Arial" w:cs="Arial"/>
                <w:b/>
                <w:sz w:val="20"/>
                <w:szCs w:val="20"/>
              </w:rPr>
              <w:t>Files</w:t>
            </w:r>
            <w:r w:rsidRPr="004631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54E7E84" w14:textId="77777777" w:rsidR="000F02DC" w:rsidRPr="004631AA" w:rsidRDefault="000F02DC" w:rsidP="00A269B8">
            <w:pPr>
              <w:shd w:val="clear" w:color="auto" w:fill="D9D9D9"/>
              <w:tabs>
                <w:tab w:val="left" w:pos="18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631AA">
              <w:rPr>
                <w:rFonts w:ascii="Arial" w:hAnsi="Arial" w:cs="Arial"/>
                <w:i/>
                <w:sz w:val="20"/>
                <w:szCs w:val="20"/>
              </w:rPr>
              <w:t>Student Activity</w:t>
            </w:r>
          </w:p>
          <w:p w14:paraId="7F584014" w14:textId="5B417593" w:rsidR="000F02DC" w:rsidRPr="004631AA" w:rsidRDefault="009C76C9" w:rsidP="00A269B8">
            <w:pPr>
              <w:shd w:val="clear" w:color="auto" w:fill="D9D9D9"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Transformations of </w:t>
            </w:r>
            <w:r w:rsidR="00CC4AB0">
              <w:rPr>
                <w:rFonts w:ascii="Arial" w:hAnsi="Arial" w:cs="Arial"/>
                <w:sz w:val="20"/>
                <w:szCs w:val="20"/>
              </w:rPr>
              <w:t>Exponential</w:t>
            </w:r>
            <w:r>
              <w:rPr>
                <w:rFonts w:ascii="Arial" w:hAnsi="Arial" w:cs="Arial"/>
                <w:sz w:val="20"/>
                <w:szCs w:val="20"/>
              </w:rPr>
              <w:t xml:space="preserve"> Functions_</w:t>
            </w:r>
            <w:r w:rsidR="00CF6CE4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>_Student</w:t>
            </w:r>
            <w:r w:rsidR="000F02DC" w:rsidRPr="004631AA">
              <w:rPr>
                <w:rFonts w:ascii="Arial" w:hAnsi="Arial" w:cs="Arial"/>
                <w:sz w:val="20"/>
                <w:szCs w:val="20"/>
              </w:rPr>
              <w:t>.pdf</w:t>
            </w:r>
          </w:p>
          <w:p w14:paraId="2050CF2D" w14:textId="4FABFC78" w:rsidR="00D30517" w:rsidRPr="00CF6CE4" w:rsidRDefault="009C76C9" w:rsidP="00E73265">
            <w:pPr>
              <w:shd w:val="clear" w:color="auto" w:fill="D9D9D9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Transformations of </w:t>
            </w:r>
            <w:r w:rsidR="00CC4AB0">
              <w:rPr>
                <w:rFonts w:ascii="Arial" w:hAnsi="Arial" w:cs="Arial"/>
                <w:sz w:val="20"/>
                <w:szCs w:val="20"/>
              </w:rPr>
              <w:t xml:space="preserve">Exponential </w:t>
            </w:r>
            <w:r>
              <w:rPr>
                <w:rFonts w:ascii="Arial" w:hAnsi="Arial" w:cs="Arial"/>
                <w:sz w:val="20"/>
                <w:szCs w:val="20"/>
              </w:rPr>
              <w:t>Functions_</w:t>
            </w:r>
            <w:r w:rsidR="00CF6CE4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>_Student</w:t>
            </w:r>
            <w:r w:rsidR="00D30517">
              <w:rPr>
                <w:rFonts w:ascii="Arial" w:hAnsi="Arial" w:cs="Arial"/>
                <w:sz w:val="20"/>
                <w:szCs w:val="20"/>
              </w:rPr>
              <w:t>.doc</w:t>
            </w:r>
          </w:p>
        </w:tc>
      </w:tr>
    </w:tbl>
    <w:tbl>
      <w:tblPr>
        <w:tblStyle w:val="TableGrid"/>
        <w:tblpPr w:leftFromText="180" w:rightFromText="180" w:vertAnchor="text" w:horzAnchor="margin" w:tblpY="2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3950"/>
      </w:tblGrid>
      <w:tr w:rsidR="00F51489" w14:paraId="500205B9" w14:textId="77777777" w:rsidTr="00AD2A31">
        <w:tc>
          <w:tcPr>
            <w:tcW w:w="5400" w:type="dxa"/>
            <w:tcBorders>
              <w:bottom w:val="single" w:sz="4" w:space="0" w:color="auto"/>
            </w:tcBorders>
          </w:tcPr>
          <w:p w14:paraId="10F1BDA6" w14:textId="77777777" w:rsidR="00AD2A31" w:rsidRDefault="00B90C68" w:rsidP="001E122D">
            <w:pPr>
              <w:spacing w:line="320" w:lineRule="atLeast"/>
              <w:ind w:right="-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 this activity, you will examine the family of exponential functions of the form </w:t>
            </w:r>
            <w:r w:rsidRPr="00A46A2A">
              <w:rPr>
                <w:position w:val="-10"/>
              </w:rPr>
              <w:object w:dxaOrig="1380" w:dyaOrig="360" w14:anchorId="3AF702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25" type="#_x0000_t75" style="width:69pt;height:18pt" o:ole="">
                  <v:imagedata r:id="rId9" o:title=""/>
                </v:shape>
                <o:OLEObject Type="Embed" ProgID="Equation.DSMT4" ShapeID="_x0000_i1525" DrawAspect="Content" ObjectID="_1791109274" r:id="rId10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w:r w:rsidRPr="00482F25">
              <w:rPr>
                <w:rFonts w:ascii="Arial" w:hAnsi="Arial" w:cs="Arial"/>
                <w:position w:val="-10"/>
                <w:sz w:val="20"/>
                <w:szCs w:val="20"/>
              </w:rPr>
              <w:object w:dxaOrig="260" w:dyaOrig="260" w14:anchorId="313783E1">
                <v:shape id="_x0000_i1526" type="#_x0000_t75" style="width:12.75pt;height:12.75pt" o:ole="">
                  <v:imagedata r:id="rId11" o:title=""/>
                </v:shape>
                <o:OLEObject Type="Embed" ProgID="Equation.DSMT4" ShapeID="_x0000_i1526" DrawAspect="Content" ObjectID="_1791109275" r:id="rId12"/>
              </w:object>
            </w:r>
            <w:r w:rsidRPr="00482F25">
              <w:rPr>
                <w:rFonts w:ascii="Arial" w:hAnsi="Arial" w:cs="Arial"/>
                <w:position w:val="-10"/>
                <w:sz w:val="20"/>
                <w:szCs w:val="20"/>
              </w:rPr>
              <w:object w:dxaOrig="240" w:dyaOrig="320" w14:anchorId="39CB2368">
                <v:shape id="_x0000_i1527" type="#_x0000_t75" style="width:12pt;height:15.75pt" o:ole="">
                  <v:imagedata r:id="rId13" o:title=""/>
                </v:shape>
                <o:OLEObject Type="Embed" ProgID="Equation.DSMT4" ShapeID="_x0000_i1527" DrawAspect="Content" ObjectID="_1791109276" r:id="rId14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482F25">
              <w:rPr>
                <w:rFonts w:ascii="Arial" w:hAnsi="Arial" w:cs="Arial"/>
                <w:position w:val="-6"/>
                <w:sz w:val="20"/>
                <w:szCs w:val="20"/>
              </w:rPr>
              <w:object w:dxaOrig="180" w:dyaOrig="220" w14:anchorId="411A305C">
                <v:shape id="_x0000_i1528" type="#_x0000_t75" style="width:9pt;height:11.25pt" o:ole="">
                  <v:imagedata r:id="rId15" o:title=""/>
                </v:shape>
                <o:OLEObject Type="Embed" ProgID="Equation.DSMT4" ShapeID="_x0000_i1528" DrawAspect="Content" ObjectID="_1791109277" r:id="rId16"/>
              </w:object>
            </w:r>
            <w:r>
              <w:rPr>
                <w:rFonts w:ascii="Arial" w:hAnsi="Arial" w:cs="Arial"/>
                <w:sz w:val="20"/>
                <w:szCs w:val="20"/>
              </w:rPr>
              <w:t>are parameters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You will use the </w:t>
            </w:r>
            <w:r w:rsidRPr="00B513C6">
              <w:rPr>
                <w:rFonts w:ascii="Arial" w:hAnsi="Arial" w:cs="Arial"/>
                <w:b/>
                <w:bCs/>
                <w:sz w:val="20"/>
                <w:szCs w:val="20"/>
              </w:rPr>
              <w:t>Transformation App</w:t>
            </w:r>
            <w:r>
              <w:rPr>
                <w:rFonts w:ascii="Arial" w:hAnsi="Arial" w:cs="Arial"/>
                <w:sz w:val="20"/>
                <w:szCs w:val="20"/>
              </w:rPr>
              <w:t xml:space="preserve"> (Transfrm) on your handheld to manipulate these parameters in Questions </w:t>
            </w:r>
          </w:p>
          <w:p w14:paraId="24BE22A0" w14:textId="4743D93C" w:rsidR="00B90C68" w:rsidRPr="002F72BA" w:rsidRDefault="00B90C68" w:rsidP="001E122D">
            <w:pPr>
              <w:spacing w:line="320" w:lineRule="atLeast"/>
              <w:ind w:right="-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1 - 3. </w:t>
            </w:r>
          </w:p>
          <w:p w14:paraId="28D2AD24" w14:textId="2BE3D2B3" w:rsidR="00F51489" w:rsidRPr="008069E4" w:rsidRDefault="00F51489" w:rsidP="001E1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14:paraId="354916F2" w14:textId="0A95DF4D" w:rsidR="00F51489" w:rsidRDefault="00B90C68" w:rsidP="001E122D">
            <w:pPr>
              <w:jc w:val="center"/>
            </w:pPr>
            <w:r w:rsidRPr="00B90C68">
              <w:rPr>
                <w:noProof/>
              </w:rPr>
              <w:drawing>
                <wp:inline distT="0" distB="0" distL="0" distR="0" wp14:anchorId="6A1DE0B1" wp14:editId="57238382">
                  <wp:extent cx="2248314" cy="1695450"/>
                  <wp:effectExtent l="0" t="0" r="0" b="0"/>
                  <wp:docPr id="162726972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947" cy="1699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C68" w14:paraId="04525305" w14:textId="77777777" w:rsidTr="001E122D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462DA0E3" w14:textId="77777777" w:rsidR="00B90C68" w:rsidRDefault="00B90C68" w:rsidP="001E122D">
            <w:pPr>
              <w:pStyle w:val="Heading1"/>
              <w:tabs>
                <w:tab w:val="center" w:pos="6410"/>
              </w:tabs>
              <w:spacing w:after="78"/>
              <w:ind w:left="-15" w:firstLine="0"/>
              <w:rPr>
                <w:color w:val="auto"/>
                <w:sz w:val="20"/>
                <w:szCs w:val="20"/>
              </w:rPr>
            </w:pPr>
          </w:p>
          <w:p w14:paraId="3228AEF9" w14:textId="0EE36F33" w:rsidR="00B90C68" w:rsidRPr="00004696" w:rsidRDefault="00B90C68" w:rsidP="001E122D">
            <w:pPr>
              <w:pStyle w:val="Heading1"/>
              <w:tabs>
                <w:tab w:val="center" w:pos="6410"/>
              </w:tabs>
              <w:spacing w:after="78"/>
              <w:ind w:left="-15" w:firstLine="0"/>
              <w:rPr>
                <w:sz w:val="20"/>
                <w:szCs w:val="20"/>
              </w:rPr>
            </w:pPr>
            <w:r w:rsidRPr="754CD558">
              <w:rPr>
                <w:color w:val="auto"/>
                <w:sz w:val="20"/>
                <w:szCs w:val="20"/>
              </w:rPr>
              <w:t xml:space="preserve">Discussion Points and Possible Answers </w:t>
            </w:r>
            <w:r>
              <w:tab/>
            </w:r>
            <w:r w:rsidRPr="754CD558">
              <w:rPr>
                <w:sz w:val="20"/>
                <w:szCs w:val="20"/>
              </w:rPr>
              <w:t xml:space="preserve">  </w:t>
            </w:r>
          </w:p>
          <w:p w14:paraId="5DCD4B8A" w14:textId="77777777" w:rsidR="00B90C68" w:rsidRPr="00004696" w:rsidRDefault="00B90C68" w:rsidP="001E122D">
            <w:pPr>
              <w:shd w:val="clear" w:color="auto" w:fill="E0E0E0"/>
              <w:spacing w:after="62" w:line="335" w:lineRule="auto"/>
              <w:ind w:left="1075" w:right="1572"/>
              <w:rPr>
                <w:rFonts w:ascii="Arial" w:hAnsi="Arial" w:cs="Arial"/>
                <w:sz w:val="20"/>
                <w:szCs w:val="20"/>
              </w:rPr>
            </w:pPr>
            <w:r w:rsidRPr="409FB46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Tech Tip: </w:t>
            </w:r>
            <w:r w:rsidRPr="00004696">
              <w:rPr>
                <w:rFonts w:ascii="Arial" w:hAnsi="Arial" w:cs="Arial"/>
                <w:sz w:val="20"/>
                <w:szCs w:val="20"/>
              </w:rPr>
              <w:t xml:space="preserve">To change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parameters throughout this activity using the </w:t>
            </w:r>
            <w:r w:rsidRPr="00CF6CE4">
              <w:rPr>
                <w:rFonts w:ascii="Arial" w:hAnsi="Arial" w:cs="Arial"/>
                <w:b/>
                <w:bCs/>
                <w:sz w:val="20"/>
                <w:szCs w:val="20"/>
              </w:rPr>
              <w:t>Transformation App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handheld, you will be using the arrow keys. Up and down move you from parameter to parameter, left and right change the value of each parameter. </w:t>
            </w:r>
            <w:r w:rsidRPr="409FB464">
              <w:rPr>
                <w:rFonts w:ascii="Arial" w:eastAsia="Arial" w:hAnsi="Arial" w:cs="Arial"/>
                <w:sz w:val="20"/>
                <w:szCs w:val="20"/>
              </w:rPr>
              <w:t xml:space="preserve">While on the graph, you can press Setup (graph) to manually change the parameters, including using decimals, </w:t>
            </w:r>
            <w:r w:rsidRPr="754CD558">
              <w:rPr>
                <w:rFonts w:ascii="Arial" w:eastAsia="Arial" w:hAnsi="Arial" w:cs="Arial"/>
                <w:sz w:val="20"/>
                <w:szCs w:val="20"/>
              </w:rPr>
              <w:t>or just type in the number you want while your cursor is on the parameter</w:t>
            </w:r>
            <w:r w:rsidRPr="409FB464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You can use up to two functions in the app and they can be typed into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7B0A98" w14:textId="77777777" w:rsidR="00B90C68" w:rsidRPr="00B90C68" w:rsidRDefault="00B90C68" w:rsidP="001E122D">
            <w:pPr>
              <w:rPr>
                <w:noProof/>
              </w:rPr>
            </w:pPr>
          </w:p>
        </w:tc>
      </w:tr>
      <w:tr w:rsidR="00B90C68" w14:paraId="7B7CB4EA" w14:textId="77777777" w:rsidTr="001E122D">
        <w:tc>
          <w:tcPr>
            <w:tcW w:w="9350" w:type="dxa"/>
            <w:gridSpan w:val="2"/>
          </w:tcPr>
          <w:p w14:paraId="4D8D83EF" w14:textId="4ACF927E" w:rsidR="00B90C68" w:rsidRDefault="00B90C68" w:rsidP="001E122D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parameter </w:t>
            </w:r>
            <w:r w:rsidRPr="00482F25">
              <w:rPr>
                <w:position w:val="-6"/>
              </w:rPr>
              <w:object w:dxaOrig="200" w:dyaOrig="279" w14:anchorId="3E6CAB06">
                <v:shape id="_x0000_i1529" type="#_x0000_t75" style="width:9.75pt;height:12.75pt" o:ole="">
                  <v:imagedata r:id="rId18" o:title=""/>
                </v:shape>
                <o:OLEObject Type="Embed" ProgID="Equation.DSMT4" ShapeID="_x0000_i1529" DrawAspect="Content" ObjectID="_1791109278" r:id="rId1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is the base of the exponential function and </w:t>
            </w:r>
            <w:r w:rsidRPr="00482F25">
              <w:rPr>
                <w:position w:val="-10"/>
              </w:rPr>
              <w:object w:dxaOrig="1160" w:dyaOrig="320" w14:anchorId="69E9E89B">
                <v:shape id="_x0000_i1530" type="#_x0000_t75" style="width:59.25pt;height:15.75pt" o:ole="">
                  <v:imagedata r:id="rId20" o:title=""/>
                </v:shape>
                <o:OLEObject Type="Embed" ProgID="Equation.DSMT4" ShapeID="_x0000_i1530" DrawAspect="Content" ObjectID="_1791109279" r:id="rId2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Using the transformation app</w:t>
            </w:r>
            <w:r w:rsidR="00CA770D">
              <w:rPr>
                <w:rFonts w:ascii="Arial" w:hAnsi="Arial" w:cs="Arial"/>
                <w:sz w:val="20"/>
                <w:szCs w:val="20"/>
              </w:rPr>
              <w:t>lication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 the value of a parameter by entering the equation for each question into Y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770D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Y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press the arrow keys to manipulate each parameter of the function on the graph. </w:t>
            </w:r>
          </w:p>
          <w:p w14:paraId="354C7F97" w14:textId="77777777" w:rsidR="00B90C68" w:rsidRDefault="00B90C68" w:rsidP="001E122D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</w:p>
          <w:p w14:paraId="1EB0B0D6" w14:textId="490B4ACE" w:rsidR="00B90C68" w:rsidRPr="754CD558" w:rsidRDefault="00B90C68" w:rsidP="001E122D">
            <w:pPr>
              <w:pStyle w:val="Heading1"/>
              <w:tabs>
                <w:tab w:val="center" w:pos="6410"/>
              </w:tabs>
              <w:spacing w:after="78"/>
              <w:ind w:left="-15" w:firstLine="0"/>
              <w:rPr>
                <w:color w:val="auto"/>
                <w:sz w:val="20"/>
                <w:szCs w:val="20"/>
              </w:rPr>
            </w:pPr>
            <w:r w:rsidRPr="00B90C68">
              <w:rPr>
                <w:bCs/>
                <w:color w:val="auto"/>
                <w:sz w:val="20"/>
                <w:szCs w:val="20"/>
                <w:u w:val="single"/>
              </w:rPr>
              <w:t>Question 1</w:t>
            </w:r>
            <w:r>
              <w:rPr>
                <w:bCs/>
                <w:sz w:val="20"/>
                <w:szCs w:val="20"/>
                <w:u w:val="single"/>
              </w:rPr>
              <w:br/>
            </w:r>
          </w:p>
        </w:tc>
      </w:tr>
      <w:tr w:rsidR="00AD2A31" w14:paraId="54C910D0" w14:textId="77777777" w:rsidTr="00AD2A31">
        <w:tc>
          <w:tcPr>
            <w:tcW w:w="5400" w:type="dxa"/>
          </w:tcPr>
          <w:p w14:paraId="05E946E2" w14:textId="12633AB3" w:rsidR="00AD2A31" w:rsidRPr="00616960" w:rsidRDefault="00AD2A31" w:rsidP="00AD2A31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 w:rsidRPr="00616960">
              <w:rPr>
                <w:rFonts w:ascii="Arial" w:hAnsi="Arial" w:cs="Arial"/>
                <w:sz w:val="20"/>
                <w:szCs w:val="20"/>
              </w:rPr>
              <w:t>1.</w:t>
            </w:r>
            <w:r w:rsidRPr="0061696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Graph the following function:  </w:t>
            </w:r>
            <w:r w:rsidRPr="00A46A2A">
              <w:rPr>
                <w:position w:val="-10"/>
              </w:rPr>
              <w:object w:dxaOrig="740" w:dyaOrig="360" w14:anchorId="26DE1DB5">
                <v:shape id="_x0000_i1531" type="#_x0000_t75" style="width:36.75pt;height:18pt" o:ole="">
                  <v:imagedata r:id="rId22" o:title=""/>
                </v:shape>
                <o:OLEObject Type="Embed" ProgID="Equation.DSMT4" ShapeID="_x0000_i1531" DrawAspect="Content" ObjectID="_1791109280" r:id="rId2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Press the arrows to change the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observe the changes in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51062B" w14:textId="77777777" w:rsidR="00AD2A31" w:rsidRDefault="00AD2A31" w:rsidP="00AD2A31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Explain why for every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passes through the point </w:t>
            </w:r>
            <w:r w:rsidRPr="00EE3C16">
              <w:rPr>
                <w:position w:val="-10"/>
              </w:rPr>
              <w:object w:dxaOrig="560" w:dyaOrig="320" w14:anchorId="32266479">
                <v:shape id="_x0000_i1532" type="#_x0000_t75" style="width:29.25pt;height:15.75pt" o:ole="">
                  <v:imagedata r:id="rId24" o:title=""/>
                </v:shape>
                <o:OLEObject Type="Embed" ProgID="Equation.DSMT4" ShapeID="_x0000_i1532" DrawAspect="Content" ObjectID="_1791109281" r:id="rId25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66970E" w14:textId="77777777" w:rsidR="00AD2A31" w:rsidRDefault="00AD2A31" w:rsidP="00AD2A31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60813FD" w14:textId="77777777" w:rsidR="00AD2A31" w:rsidRDefault="00AD2A31" w:rsidP="00AD2A31">
            <w:pPr>
              <w:pStyle w:val="TableParagraph"/>
              <w:spacing w:line="266" w:lineRule="auto"/>
              <w:ind w:left="410" w:right="75"/>
              <w:rPr>
                <w:spacing w:val="40"/>
                <w:sz w:val="20"/>
              </w:rPr>
            </w:pPr>
            <w:r>
              <w:rPr>
                <w:b/>
                <w:sz w:val="20"/>
                <w:u w:val="single"/>
              </w:rPr>
              <w:t>Sample Answers: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</w:t>
            </w:r>
            <w:r>
              <w:rPr>
                <w:rFonts w:ascii="Times New Roman" w:hAnsi="Times New Roman"/>
                <w:i/>
                <w:spacing w:val="-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passes through the point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(0,1)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sz w:val="20"/>
              </w:rPr>
              <w:t>for all values of</w:t>
            </w:r>
            <w:r>
              <w:rPr>
                <w:spacing w:val="40"/>
                <w:sz w:val="20"/>
              </w:rPr>
              <w:t xml:space="preserve"> </w:t>
            </w:r>
          </w:p>
          <w:p w14:paraId="06BDE276" w14:textId="08B5EB14" w:rsidR="00AD2A31" w:rsidRDefault="00AD2A31" w:rsidP="00AD2A31">
            <w:pPr>
              <w:pStyle w:val="TableParagraph"/>
              <w:spacing w:line="266" w:lineRule="auto"/>
              <w:ind w:left="410" w:right="75"/>
              <w:rPr>
                <w:spacing w:val="-6"/>
                <w:sz w:val="20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b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sz w:val="20"/>
              </w:rPr>
              <w:t>because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f</w:t>
            </w:r>
            <w:r>
              <w:rPr>
                <w:rFonts w:ascii="Times New Roman" w:hAnsi="Times New Roman"/>
                <w:i/>
                <w:spacing w:val="-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(0)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sz w:val="20"/>
              </w:rPr>
              <w:t>-intercept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r>
              <w:rPr>
                <w:spacing w:val="77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3"/>
              </w:rPr>
              <w:t>f</w:t>
            </w:r>
            <w:proofErr w:type="spellEnd"/>
            <w:r>
              <w:rPr>
                <w:rFonts w:ascii="Times New Roman" w:hAnsi="Times New Roman"/>
                <w:i/>
                <w:spacing w:val="-2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0"/>
              </w:rPr>
              <w:t>is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1.</w:t>
            </w:r>
          </w:p>
          <w:p w14:paraId="53B765FB" w14:textId="77777777" w:rsidR="00AD2A31" w:rsidRDefault="00AD2A31" w:rsidP="001E122D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</w:tcPr>
          <w:p w14:paraId="55165509" w14:textId="38E719CF" w:rsidR="00AD2A31" w:rsidRDefault="00AD2A31" w:rsidP="001E122D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70D" w14:paraId="5441D923" w14:textId="77777777" w:rsidTr="00AD2A31">
        <w:trPr>
          <w:trHeight w:val="8190"/>
        </w:trPr>
        <w:tc>
          <w:tcPr>
            <w:tcW w:w="5400" w:type="dxa"/>
          </w:tcPr>
          <w:p w14:paraId="55AB8FA0" w14:textId="77777777" w:rsidR="00CA770D" w:rsidRDefault="00CA770D" w:rsidP="001E122D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For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B&gt;1</m:t>
              </m:r>
            </m:oMath>
            <w:r>
              <w:rPr>
                <w:rFonts w:ascii="Arial" w:hAnsi="Arial" w:cs="Arial"/>
                <w:sz w:val="20"/>
                <w:szCs w:val="20"/>
              </w:rPr>
              <w:t>, describe the graph of</w:t>
            </w:r>
            <w:r w:rsidRPr="00A46A2A">
              <w:rPr>
                <w:position w:val="-10"/>
              </w:rPr>
              <w:object w:dxaOrig="740" w:dyaOrig="360" w14:anchorId="382E8CA9">
                <v:shape id="_x0000_i1641" type="#_x0000_t75" style="width:36.75pt;height:18pt" o:ole="">
                  <v:imagedata r:id="rId22" o:title=""/>
                </v:shape>
                <o:OLEObject Type="Embed" ProgID="Equation.DSMT4" ShapeID="_x0000_i1641" DrawAspect="Content" ObjectID="_1791109282" r:id="rId26"/>
              </w:object>
            </w:r>
          </w:p>
          <w:p w14:paraId="66FB24BB" w14:textId="77777777" w:rsidR="00101617" w:rsidRDefault="00101617" w:rsidP="001E122D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1B1E1CA" w14:textId="07DFBED7" w:rsidR="00CA770D" w:rsidRPr="00101617" w:rsidRDefault="00101617" w:rsidP="001E122D">
            <w:pPr>
              <w:pStyle w:val="TableParagraph"/>
              <w:tabs>
                <w:tab w:val="left" w:pos="6007"/>
              </w:tabs>
              <w:ind w:left="410"/>
              <w:rPr>
                <w:rFonts w:ascii="Times New Roman"/>
                <w:i/>
                <w:sz w:val="23"/>
              </w:rPr>
            </w:pPr>
            <w:r>
              <w:rPr>
                <w:b/>
                <w:sz w:val="20"/>
                <w:u w:val="single"/>
              </w:rPr>
              <w:t>Sample Answers: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The graph is above 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r>
              <w:rPr>
                <w:sz w:val="20"/>
              </w:rPr>
              <w:t>-axis and is always increasing. 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 xml:space="preserve">takes on smaller and smaller negative values </w:t>
            </w:r>
            <w:proofErr w:type="gramStart"/>
            <w:r>
              <w:rPr>
                <w:sz w:val="20"/>
              </w:rPr>
              <w:t xml:space="preserve">( </w:t>
            </w:r>
            <w:r>
              <w:rPr>
                <w:rFonts w:ascii="Symbol" w:hAnsi="Symbol"/>
                <w:sz w:val="23"/>
              </w:rPr>
              <w:t></w:t>
            </w:r>
            <w:proofErr w:type="gramEnd"/>
            <w:r>
              <w:rPr>
                <w:rFonts w:ascii="Times New Roman" w:hAnsi="Times New Roman"/>
                <w:sz w:val="23"/>
              </w:rPr>
              <w:t>10,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rFonts w:ascii="Times New Roman" w:hAnsi="Times New Roman"/>
                <w:sz w:val="23"/>
              </w:rPr>
              <w:t>100,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rFonts w:ascii="Times New Roman" w:hAnsi="Times New Roman"/>
                <w:sz w:val="23"/>
              </w:rPr>
              <w:t>1000,…</w:t>
            </w:r>
            <w:r>
              <w:rPr>
                <w:sz w:val="20"/>
              </w:rPr>
              <w:t>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f</w:t>
            </w:r>
            <w:r>
              <w:rPr>
                <w:rFonts w:ascii="Times New Roman" w:hAnsi="Times New Roman"/>
                <w:i/>
                <w:spacing w:val="-2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closer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 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precise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mathematical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proofErr w:type="gramEnd"/>
            <w:r>
              <w:rPr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x</w:t>
            </w:r>
            <w:r>
              <w:rPr>
                <w:rFonts w:ascii="Times New Roman"/>
                <w:i/>
                <w:spacing w:val="31"/>
                <w:sz w:val="24"/>
              </w:rPr>
              <w:t xml:space="preserve"> </w:t>
            </w:r>
            <w:r>
              <w:rPr>
                <w:sz w:val="20"/>
              </w:rPr>
              <w:t>decreases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bound,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3"/>
              </w:rPr>
              <w:t>b</w:t>
            </w:r>
            <w:r>
              <w:rPr>
                <w:rFonts w:ascii="Times New Roman"/>
                <w:i/>
                <w:spacing w:val="-5"/>
                <w:sz w:val="23"/>
                <w:vertAlign w:val="superscript"/>
              </w:rPr>
              <w:t xml:space="preserve">x </w:t>
            </w:r>
            <w:r>
              <w:rPr>
                <w:sz w:val="20"/>
              </w:rPr>
              <w:t>approaches 0. 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x</w:t>
            </w:r>
            <w:r>
              <w:rPr>
                <w:rFonts w:asci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 xml:space="preserve">gets larger and larger (10, 100, </w:t>
            </w:r>
            <w:proofErr w:type="gramStart"/>
            <w:r>
              <w:rPr>
                <w:sz w:val="20"/>
              </w:rPr>
              <w:t>1000,…</w:t>
            </w:r>
            <w:proofErr w:type="gramEnd"/>
            <w:r>
              <w:rPr>
                <w:sz w:val="20"/>
              </w:rPr>
              <w:t>) the values of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Times New Roman"/>
                <w:i/>
                <w:sz w:val="23"/>
              </w:rPr>
              <w:t>f</w:t>
            </w:r>
            <w:r>
              <w:rPr>
                <w:rFonts w:ascii="Times New Roman"/>
                <w:i/>
                <w:spacing w:val="-1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sz w:val="20"/>
              </w:rPr>
              <w:t>get larger and larger.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mathematical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language,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x</w:t>
            </w:r>
            <w:r>
              <w:rPr>
                <w:rFonts w:ascii="Times New Roman"/>
                <w:i/>
                <w:spacing w:val="37"/>
                <w:sz w:val="24"/>
              </w:rPr>
              <w:t xml:space="preserve"> </w:t>
            </w:r>
            <w:r>
              <w:rPr>
                <w:sz w:val="20"/>
              </w:rPr>
              <w:t>increases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bound,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i/>
                <w:sz w:val="23"/>
              </w:rPr>
              <w:t>b</w:t>
            </w:r>
            <w:r>
              <w:rPr>
                <w:rFonts w:ascii="Times New Roman"/>
                <w:i/>
                <w:sz w:val="23"/>
                <w:vertAlign w:val="superscript"/>
              </w:rPr>
              <w:t>x</w:t>
            </w:r>
            <w:r>
              <w:rPr>
                <w:rFonts w:ascii="Times New Roman"/>
                <w:i/>
                <w:spacing w:val="40"/>
                <w:sz w:val="23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increases without bound. 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</w:t>
            </w:r>
            <w:r>
              <w:rPr>
                <w:rFonts w:asci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 xml:space="preserve">gets larger, the graph becomes </w:t>
            </w:r>
            <w:proofErr w:type="gramStart"/>
            <w:r>
              <w:rPr>
                <w:sz w:val="20"/>
              </w:rPr>
              <w:t>steeper, or</w:t>
            </w:r>
            <w:proofErr w:type="gramEnd"/>
            <w:r>
              <w:rPr>
                <w:sz w:val="20"/>
              </w:rPr>
              <w:t xml:space="preserve"> increases more rapidly. 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 xml:space="preserve">b </w:t>
            </w:r>
            <w:r>
              <w:rPr>
                <w:sz w:val="20"/>
              </w:rPr>
              <w:t>gets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closer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becomes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approaching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y</w:t>
            </w:r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rFonts w:ascii="Times New Roman" w:hAnsi="Times New Roman"/>
                <w:spacing w:val="-3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3"/>
              </w:rPr>
              <w:t>1.</w:t>
            </w:r>
          </w:p>
          <w:p w14:paraId="160F34AB" w14:textId="77777777" w:rsidR="00CA770D" w:rsidRDefault="00CA770D" w:rsidP="001E122D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69B59AB9" w14:textId="77777777" w:rsidR="00CA770D" w:rsidRDefault="00CA770D" w:rsidP="001E122D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For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0&lt;B&lt;1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describe the graph of </w:t>
            </w:r>
            <w:r w:rsidRPr="00A46A2A">
              <w:rPr>
                <w:position w:val="-10"/>
              </w:rPr>
              <w:object w:dxaOrig="740" w:dyaOrig="360" w14:anchorId="6CD6F380">
                <v:shape id="_x0000_i1640" type="#_x0000_t75" style="width:36.75pt;height:18pt" o:ole="">
                  <v:imagedata r:id="rId22" o:title=""/>
                </v:shape>
                <o:OLEObject Type="Embed" ProgID="Equation.DSMT4" ShapeID="_x0000_i1640" DrawAspect="Content" ObjectID="_1791109283" r:id="rId27"/>
              </w:object>
            </w:r>
          </w:p>
          <w:p w14:paraId="3C86686C" w14:textId="77777777" w:rsidR="00101617" w:rsidRDefault="00101617" w:rsidP="001E122D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</w:pPr>
          </w:p>
          <w:p w14:paraId="79FC76ED" w14:textId="39A779E3" w:rsidR="00CA770D" w:rsidRPr="00101617" w:rsidRDefault="00101617" w:rsidP="001E122D">
            <w:pPr>
              <w:pStyle w:val="TableParagraph"/>
              <w:tabs>
                <w:tab w:val="left" w:pos="3861"/>
              </w:tabs>
              <w:spacing w:before="1" w:line="259" w:lineRule="auto"/>
              <w:ind w:left="410"/>
              <w:rPr>
                <w:rFonts w:ascii="Times New Roman" w:hAnsi="Times New Roman"/>
                <w:i/>
                <w:sz w:val="24"/>
              </w:rPr>
            </w:pPr>
            <w:r>
              <w:rPr>
                <w:b/>
                <w:sz w:val="20"/>
                <w:u w:val="single"/>
              </w:rPr>
              <w:t>Sample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Answers: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-axis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decreasing. 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35"/>
                <w:sz w:val="24"/>
              </w:rPr>
              <w:t xml:space="preserve"> </w:t>
            </w:r>
            <w:r>
              <w:rPr>
                <w:sz w:val="20"/>
              </w:rPr>
              <w:t>gets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smaller and smaller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rFonts w:ascii="Times New Roman" w:hAnsi="Times New Roman"/>
                <w:sz w:val="23"/>
              </w:rPr>
              <w:t>10,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rFonts w:ascii="Times New Roman" w:hAnsi="Times New Roman"/>
                <w:sz w:val="23"/>
              </w:rPr>
              <w:t>100,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rFonts w:ascii="Times New Roman" w:hAnsi="Times New Roman"/>
                <w:sz w:val="23"/>
              </w:rPr>
              <w:t xml:space="preserve">1000, …) </w:t>
            </w:r>
            <w:r>
              <w:rPr>
                <w:sz w:val="20"/>
              </w:rPr>
              <w:t>the values of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f</w:t>
            </w:r>
            <w:r>
              <w:rPr>
                <w:rFonts w:ascii="Times New Roman" w:hAnsi="Times New Roman"/>
                <w:i/>
                <w:spacing w:val="-1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0"/>
              </w:rPr>
              <w:t>increase without bound. 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gets larger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larger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(increases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bound),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3"/>
              </w:rPr>
              <w:t>f</w:t>
            </w:r>
            <w:r w:rsidR="00AD2A31">
              <w:rPr>
                <w:rFonts w:ascii="Times New Roman" w:hAnsi="Times New Roman"/>
                <w:i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sz w:val="20"/>
              </w:rPr>
              <w:t>get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smaller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0. 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b </w:t>
            </w:r>
            <w:r>
              <w:rPr>
                <w:sz w:val="20"/>
              </w:rPr>
              <w:t>gets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becomes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steeper. 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gets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closer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becomes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steep and approaches the graph of the line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 xml:space="preserve">y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rFonts w:ascii="Times New Roman" w:hAnsi="Times New Roman"/>
                <w:spacing w:val="-2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1.</w:t>
            </w:r>
          </w:p>
          <w:p w14:paraId="650B65AE" w14:textId="77777777" w:rsidR="00CA770D" w:rsidRDefault="00CA770D" w:rsidP="001E122D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</w:pPr>
          </w:p>
          <w:p w14:paraId="355C72CF" w14:textId="2F0847EE" w:rsidR="00CA770D" w:rsidRPr="00CA770D" w:rsidRDefault="00CA770D" w:rsidP="001E122D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</w:tcPr>
          <w:p w14:paraId="00D24D74" w14:textId="14D5FAEF" w:rsidR="00CA770D" w:rsidRDefault="00AD2A31" w:rsidP="001E122D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10161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0086967" wp14:editId="0DC098AB">
                  <wp:extent cx="2324100" cy="1752600"/>
                  <wp:effectExtent l="0" t="0" r="0" b="0"/>
                  <wp:docPr id="138171870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21C2E" w14:textId="77777777" w:rsidR="00CA770D" w:rsidRDefault="00CA770D" w:rsidP="001E122D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92FDDAA" w14:textId="77777777" w:rsidR="00CA770D" w:rsidRDefault="00CA770D" w:rsidP="001E122D">
            <w:pPr>
              <w:tabs>
                <w:tab w:val="left" w:pos="360"/>
              </w:tabs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573AE57F" w14:textId="77777777" w:rsidR="00CA770D" w:rsidRDefault="00CA770D" w:rsidP="001E122D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98323C3" w14:textId="77777777" w:rsidR="00CA770D" w:rsidRDefault="00CA770D" w:rsidP="001E122D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6FFB587" w14:textId="77777777" w:rsidR="00CA770D" w:rsidRDefault="00CA770D" w:rsidP="001E122D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8C14DC7" w14:textId="77777777" w:rsidR="00CA770D" w:rsidRDefault="00CA770D" w:rsidP="001E122D">
            <w:pPr>
              <w:pStyle w:val="Heading1"/>
              <w:tabs>
                <w:tab w:val="center" w:pos="6410"/>
              </w:tabs>
              <w:spacing w:after="78"/>
              <w:ind w:left="705" w:hanging="370"/>
              <w:rPr>
                <w:b w:val="0"/>
                <w:bCs/>
                <w:color w:val="auto"/>
                <w:sz w:val="20"/>
                <w:szCs w:val="20"/>
              </w:rPr>
            </w:pPr>
          </w:p>
          <w:p w14:paraId="05549693" w14:textId="77777777" w:rsidR="00101617" w:rsidRDefault="00101617" w:rsidP="001E122D"/>
          <w:p w14:paraId="29D229F3" w14:textId="77777777" w:rsidR="00101617" w:rsidRDefault="00101617" w:rsidP="001E122D"/>
          <w:p w14:paraId="5F7CDD47" w14:textId="419CC142" w:rsidR="001E122D" w:rsidRPr="00101617" w:rsidRDefault="00101617" w:rsidP="001E122D">
            <w:r w:rsidRPr="00101617">
              <w:rPr>
                <w:noProof/>
              </w:rPr>
              <w:drawing>
                <wp:inline distT="0" distB="0" distL="0" distR="0" wp14:anchorId="77DD8549" wp14:editId="138B93BC">
                  <wp:extent cx="2313940" cy="1744980"/>
                  <wp:effectExtent l="0" t="0" r="0" b="7620"/>
                  <wp:docPr id="131534768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3870"/>
      </w:tblGrid>
      <w:tr w:rsidR="00721F52" w14:paraId="6E916D8E" w14:textId="77777777" w:rsidTr="00432EED">
        <w:trPr>
          <w:trHeight w:val="960"/>
        </w:trPr>
        <w:tc>
          <w:tcPr>
            <w:tcW w:w="9540" w:type="dxa"/>
            <w:gridSpan w:val="2"/>
            <w:shd w:val="clear" w:color="auto" w:fill="D9D9D9"/>
          </w:tcPr>
          <w:p w14:paraId="2C2D26E9" w14:textId="77777777" w:rsidR="00721F52" w:rsidRDefault="00721F52" w:rsidP="00241579">
            <w:pPr>
              <w:pStyle w:val="TableParagraph"/>
              <w:spacing w:before="86" w:line="285" w:lineRule="auto"/>
              <w:ind w:left="1202" w:right="154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C24DE9D" wp14:editId="0D7D1AF5">
                      <wp:simplePos x="0" y="0"/>
                      <wp:positionH relativeFrom="column">
                        <wp:posOffset>736041</wp:posOffset>
                      </wp:positionH>
                      <wp:positionV relativeFrom="paragraph">
                        <wp:posOffset>-1</wp:posOffset>
                      </wp:positionV>
                      <wp:extent cx="4266565" cy="6096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6565" cy="609600"/>
                                <a:chOff x="0" y="0"/>
                                <a:chExt cx="4266565" cy="6096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4266565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6565" h="609600">
                                      <a:moveTo>
                                        <a:pt x="4266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4266565" y="609600"/>
                                      </a:lnTo>
                                      <a:lnTo>
                                        <a:pt x="4266565" y="406908"/>
                                      </a:lnTo>
                                      <a:lnTo>
                                        <a:pt x="4266565" y="204216"/>
                                      </a:lnTo>
                                      <a:lnTo>
                                        <a:pt x="4266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53BE2" id="Group 21" o:spid="_x0000_s1026" style="position:absolute;margin-left:57.95pt;margin-top:0;width:335.95pt;height:48pt;z-index:-251657216;mso-wrap-distance-left:0;mso-wrap-distance-right:0" coordsize="4266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">
                      <v:shape id="Graphic 22" o:spid="_x0000_s1027" style="position:absolute;width:42665;height:6096;visibility:visible;mso-wrap-style:square;v-text-anchor:top" coordsize="426656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" path="m4266565,l,,,204216,,406908,,609600r4266565,l4266565,406908r,-202692l4266565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Teacher Tip: </w:t>
            </w:r>
            <w:r>
              <w:rPr>
                <w:sz w:val="20"/>
              </w:rPr>
              <w:t>Teachers might need to remind students that a negative exponent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inverts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reciprocal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5B3A81C6" w14:textId="77777777" w:rsidR="00721F52" w:rsidRDefault="00721F52" w:rsidP="00241579">
            <w:pPr>
              <w:pStyle w:val="TableParagraph"/>
              <w:spacing w:before="41" w:line="211" w:lineRule="exact"/>
              <w:ind w:left="12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greater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</w:tr>
      <w:tr w:rsidR="00CA770D" w:rsidRPr="002F72BA" w14:paraId="35EC981E" w14:textId="77777777" w:rsidTr="00432EED">
        <w:tblPrEx>
          <w:tblCellMar>
            <w:left w:w="108" w:type="dxa"/>
            <w:right w:w="108" w:type="dxa"/>
          </w:tblCellMar>
        </w:tblPrEx>
        <w:tc>
          <w:tcPr>
            <w:tcW w:w="9540" w:type="dxa"/>
            <w:gridSpan w:val="2"/>
          </w:tcPr>
          <w:p w14:paraId="605BCA27" w14:textId="77777777" w:rsidR="00101617" w:rsidRPr="0086466D" w:rsidRDefault="00101617" w:rsidP="00101617">
            <w:pPr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Find the domain and range of function </w:t>
            </w:r>
            <w:r w:rsidRPr="00A46A2A">
              <w:rPr>
                <w:position w:val="-10"/>
              </w:rPr>
              <w:object w:dxaOrig="680" w:dyaOrig="360" w14:anchorId="6BBC336D">
                <v:shape id="_x0000_i1035" type="#_x0000_t75" style="width:33.75pt;height:18pt" o:ole="">
                  <v:imagedata r:id="rId30" o:title=""/>
                </v:shape>
                <o:OLEObject Type="Embed" ProgID="Equation.DSMT4" ShapeID="_x0000_i1035" DrawAspect="Content" ObjectID="_1791109284" r:id="rId3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for all possible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B.</m:t>
              </m:r>
            </m:oMath>
          </w:p>
          <w:p w14:paraId="3C67246B" w14:textId="77777777" w:rsidR="00101617" w:rsidRDefault="00101617" w:rsidP="00101617">
            <w:pPr>
              <w:framePr w:hSpace="180" w:wrap="around" w:vAnchor="text" w:hAnchor="margin" w:y="241"/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BECE613" w14:textId="13FB2FD5" w:rsidR="00101617" w:rsidRPr="00721F52" w:rsidRDefault="00721F52" w:rsidP="00101617">
            <w:pPr>
              <w:framePr w:hSpace="180" w:wrap="around" w:vAnchor="text" w:hAnchor="margin" w:y="241"/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21F52">
              <w:rPr>
                <w:rFonts w:ascii="Arial" w:hAnsi="Arial" w:cs="Arial"/>
                <w:b/>
                <w:sz w:val="20"/>
                <w:szCs w:val="20"/>
                <w:u w:val="single"/>
              </w:rPr>
              <w:t>Answer:</w:t>
            </w:r>
            <w:r w:rsidRPr="00721F5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21F52">
              <w:rPr>
                <w:rFonts w:ascii="Arial" w:hAnsi="Arial" w:cs="Arial"/>
                <w:sz w:val="20"/>
                <w:szCs w:val="20"/>
              </w:rPr>
              <w:t>The</w:t>
            </w:r>
            <w:r w:rsidRPr="00721F5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21F52">
              <w:rPr>
                <w:rFonts w:ascii="Arial" w:hAnsi="Arial" w:cs="Arial"/>
                <w:sz w:val="20"/>
                <w:szCs w:val="20"/>
              </w:rPr>
              <w:t>domain</w:t>
            </w:r>
            <w:r w:rsidRPr="00721F5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21F52">
              <w:rPr>
                <w:rFonts w:ascii="Arial" w:hAnsi="Arial" w:cs="Arial"/>
                <w:sz w:val="20"/>
                <w:szCs w:val="20"/>
              </w:rPr>
              <w:t>is</w:t>
            </w:r>
            <w:r w:rsidRPr="00721F5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1F52">
              <w:rPr>
                <w:rFonts w:ascii="Arial" w:hAnsi="Arial" w:cs="Arial"/>
                <w:sz w:val="20"/>
                <w:szCs w:val="20"/>
              </w:rPr>
              <w:t>all</w:t>
            </w:r>
            <w:r w:rsidRPr="00721F5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1F52">
              <w:rPr>
                <w:rFonts w:ascii="Arial" w:hAnsi="Arial" w:cs="Arial"/>
                <w:sz w:val="20"/>
                <w:szCs w:val="20"/>
              </w:rPr>
              <w:t>real</w:t>
            </w:r>
            <w:r w:rsidRPr="00721F5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21F52">
              <w:rPr>
                <w:rFonts w:ascii="Arial" w:hAnsi="Arial" w:cs="Arial"/>
                <w:sz w:val="20"/>
                <w:szCs w:val="20"/>
              </w:rPr>
              <w:t>numbers,</w:t>
            </w:r>
            <w:r w:rsidRPr="00721F5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21F52">
              <w:rPr>
                <w:rFonts w:ascii="Arial" w:hAnsi="Arial" w:cs="Arial"/>
                <w:sz w:val="20"/>
                <w:szCs w:val="20"/>
              </w:rPr>
              <w:t>and</w:t>
            </w:r>
            <w:r w:rsidRPr="00721F5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21F52">
              <w:rPr>
                <w:rFonts w:ascii="Arial" w:hAnsi="Arial" w:cs="Arial"/>
                <w:sz w:val="20"/>
                <w:szCs w:val="20"/>
              </w:rPr>
              <w:t>the</w:t>
            </w:r>
            <w:r w:rsidRPr="00721F5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21F52">
              <w:rPr>
                <w:rFonts w:ascii="Arial" w:hAnsi="Arial" w:cs="Arial"/>
                <w:sz w:val="20"/>
                <w:szCs w:val="20"/>
              </w:rPr>
              <w:t>range</w:t>
            </w:r>
            <w:r w:rsidRPr="00721F5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1F52">
              <w:rPr>
                <w:rFonts w:ascii="Arial" w:hAnsi="Arial" w:cs="Arial"/>
                <w:sz w:val="20"/>
                <w:szCs w:val="20"/>
              </w:rPr>
              <w:t>is</w:t>
            </w:r>
            <w:r w:rsidRPr="00721F5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1F52">
              <w:rPr>
                <w:rFonts w:ascii="Arial" w:hAnsi="Arial" w:cs="Arial"/>
                <w:sz w:val="20"/>
                <w:szCs w:val="20"/>
              </w:rPr>
              <w:t>all</w:t>
            </w:r>
            <w:r w:rsidRPr="00721F5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1F52">
              <w:rPr>
                <w:rFonts w:ascii="Arial" w:hAnsi="Arial" w:cs="Arial"/>
                <w:sz w:val="20"/>
                <w:szCs w:val="20"/>
              </w:rPr>
              <w:t>positive</w:t>
            </w:r>
            <w:r w:rsidRPr="00721F5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21F52">
              <w:rPr>
                <w:rFonts w:ascii="Arial" w:hAnsi="Arial" w:cs="Arial"/>
                <w:sz w:val="20"/>
                <w:szCs w:val="20"/>
              </w:rPr>
              <w:t>real</w:t>
            </w:r>
            <w:r w:rsidRPr="00721F5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21F52">
              <w:rPr>
                <w:rFonts w:ascii="Arial" w:hAnsi="Arial" w:cs="Arial"/>
                <w:sz w:val="20"/>
                <w:szCs w:val="20"/>
              </w:rPr>
              <w:t>numbers:</w:t>
            </w:r>
            <w:r w:rsidRPr="00721F52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721F52">
              <w:rPr>
                <w:rFonts w:ascii="Arial" w:hAnsi="Arial" w:cs="Arial"/>
                <w:spacing w:val="-2"/>
                <w:sz w:val="20"/>
                <w:szCs w:val="20"/>
              </w:rPr>
              <w:t>(0,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sym w:font="Symbol" w:char="F0B5"/>
            </w:r>
            <w:r w:rsidRPr="00721F52">
              <w:rPr>
                <w:rFonts w:ascii="Arial" w:hAnsi="Arial" w:cs="Arial"/>
                <w:spacing w:val="-2"/>
                <w:sz w:val="20"/>
                <w:szCs w:val="20"/>
              </w:rPr>
              <w:t>).</w:t>
            </w:r>
          </w:p>
          <w:p w14:paraId="4660B024" w14:textId="77777777" w:rsidR="00101617" w:rsidRDefault="00101617" w:rsidP="00101617">
            <w:pPr>
              <w:framePr w:hSpace="180" w:wrap="around" w:vAnchor="text" w:hAnchor="margin" w:y="241"/>
              <w:tabs>
                <w:tab w:val="left" w:pos="720"/>
                <w:tab w:val="left" w:pos="6192"/>
              </w:tabs>
              <w:spacing w:line="320" w:lineRule="atLeast"/>
              <w:ind w:left="72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F4E72DF" w14:textId="77777777" w:rsidR="00CA770D" w:rsidRDefault="00101617" w:rsidP="001E122D">
            <w:pPr>
              <w:pStyle w:val="ListParagraph"/>
              <w:numPr>
                <w:ilvl w:val="0"/>
                <w:numId w:val="34"/>
              </w:num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 w:rsidRPr="001E122D">
              <w:rPr>
                <w:rFonts w:ascii="Arial" w:hAnsi="Arial" w:cs="Arial"/>
                <w:sz w:val="20"/>
                <w:szCs w:val="20"/>
              </w:rPr>
              <w:t xml:space="preserve">Does the graph of </w:t>
            </w:r>
            <w:r w:rsidRPr="00CA770D">
              <w:rPr>
                <w:position w:val="-10"/>
              </w:rPr>
              <w:object w:dxaOrig="680" w:dyaOrig="360" w14:anchorId="2E0DBEC1">
                <v:shape id="_x0000_i1036" type="#_x0000_t75" style="width:33.75pt;height:18pt" o:ole="">
                  <v:imagedata r:id="rId32" o:title=""/>
                </v:shape>
                <o:OLEObject Type="Embed" ProgID="Equation.DSMT4" ShapeID="_x0000_i1036" DrawAspect="Content" ObjectID="_1791109285" r:id="rId33"/>
              </w:object>
            </w:r>
            <w:r w:rsidRPr="001E122D">
              <w:rPr>
                <w:rFonts w:ascii="Arial" w:hAnsi="Arial" w:cs="Arial"/>
                <w:sz w:val="20"/>
                <w:szCs w:val="20"/>
              </w:rPr>
              <w:t xml:space="preserve"> intersect the </w:t>
            </w:r>
            <w:r w:rsidRPr="001E122D">
              <w:rPr>
                <w:i/>
                <w:iCs/>
                <w:sz w:val="20"/>
                <w:szCs w:val="20"/>
              </w:rPr>
              <w:t>x-</w:t>
            </w:r>
            <w:r w:rsidRPr="001E122D">
              <w:rPr>
                <w:rFonts w:ascii="Arial" w:hAnsi="Arial" w:cs="Arial"/>
                <w:sz w:val="20"/>
                <w:szCs w:val="20"/>
              </w:rPr>
              <w:t>axis? Explain why or why not.</w:t>
            </w:r>
          </w:p>
          <w:p w14:paraId="53372035" w14:textId="77777777" w:rsidR="00721F52" w:rsidRDefault="00721F52" w:rsidP="00721F52">
            <w:pPr>
              <w:pStyle w:val="ListParagraph"/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  <w:p w14:paraId="0FE08069" w14:textId="77777777" w:rsidR="00721F52" w:rsidRDefault="00721F52" w:rsidP="00721F52">
            <w:pPr>
              <w:pStyle w:val="TableParagraph"/>
              <w:tabs>
                <w:tab w:val="left" w:pos="375"/>
              </w:tabs>
              <w:ind w:left="375" w:hanging="375"/>
              <w:rPr>
                <w:spacing w:val="40"/>
                <w:sz w:val="20"/>
                <w:szCs w:val="20"/>
              </w:rPr>
            </w:pPr>
            <w:r w:rsidRPr="00721F52">
              <w:rPr>
                <w:b/>
                <w:sz w:val="20"/>
              </w:rPr>
              <w:tab/>
            </w:r>
            <w:r w:rsidRPr="00721F52">
              <w:rPr>
                <w:b/>
                <w:sz w:val="20"/>
                <w:szCs w:val="20"/>
                <w:u w:val="single"/>
              </w:rPr>
              <w:t>Answer:</w:t>
            </w:r>
            <w:r w:rsidRPr="00721F5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For</w:t>
            </w:r>
            <w:r w:rsidRPr="00721F52">
              <w:rPr>
                <w:spacing w:val="29"/>
                <w:sz w:val="20"/>
                <w:szCs w:val="20"/>
              </w:rPr>
              <w:t xml:space="preserve"> </w:t>
            </w:r>
            <w:r w:rsidRPr="00721F52">
              <w:rPr>
                <w:i/>
                <w:sz w:val="20"/>
                <w:szCs w:val="20"/>
              </w:rPr>
              <w:t>b</w:t>
            </w:r>
            <w:r w:rsidRPr="00721F52">
              <w:rPr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&gt;</w:t>
            </w:r>
            <w:r w:rsidRPr="00721F52">
              <w:rPr>
                <w:spacing w:val="-36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1:</w:t>
            </w:r>
            <w:r w:rsidRPr="00721F52">
              <w:rPr>
                <w:spacing w:val="21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as</w:t>
            </w:r>
            <w:r w:rsidRPr="00721F52">
              <w:rPr>
                <w:spacing w:val="43"/>
                <w:sz w:val="20"/>
                <w:szCs w:val="20"/>
              </w:rPr>
              <w:t xml:space="preserve"> </w:t>
            </w:r>
            <w:r w:rsidRPr="00721F52">
              <w:rPr>
                <w:i/>
                <w:sz w:val="20"/>
                <w:szCs w:val="20"/>
              </w:rPr>
              <w:t>x</w:t>
            </w:r>
            <w:r w:rsidRPr="00721F52">
              <w:rPr>
                <w:i/>
                <w:spacing w:val="38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decreases</w:t>
            </w:r>
            <w:r w:rsidRPr="00721F52">
              <w:rPr>
                <w:spacing w:val="-2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without</w:t>
            </w:r>
            <w:r w:rsidRPr="00721F52">
              <w:rPr>
                <w:spacing w:val="-2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bound,</w:t>
            </w:r>
            <w:r w:rsidRPr="00721F52">
              <w:rPr>
                <w:spacing w:val="-3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the</w:t>
            </w:r>
            <w:r w:rsidRPr="00721F52">
              <w:rPr>
                <w:spacing w:val="-3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graph</w:t>
            </w:r>
            <w:r w:rsidRPr="00721F52">
              <w:rPr>
                <w:spacing w:val="-1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of</w:t>
            </w:r>
            <w:r w:rsidRPr="00721F52">
              <w:rPr>
                <w:spacing w:val="60"/>
                <w:sz w:val="20"/>
                <w:szCs w:val="20"/>
              </w:rPr>
              <w:t xml:space="preserve"> </w:t>
            </w:r>
            <w:r w:rsidRPr="00721F52">
              <w:rPr>
                <w:i/>
                <w:sz w:val="20"/>
                <w:szCs w:val="20"/>
              </w:rPr>
              <w:t>y</w:t>
            </w:r>
            <w:r w:rsidRPr="00721F52">
              <w:rPr>
                <w:i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= </w:t>
            </w:r>
            <w:r w:rsidRPr="00721F52">
              <w:rPr>
                <w:spacing w:val="-15"/>
                <w:sz w:val="20"/>
                <w:szCs w:val="20"/>
              </w:rPr>
              <w:t xml:space="preserve"> </w:t>
            </w:r>
            <w:r w:rsidRPr="00721F52">
              <w:rPr>
                <w:i/>
                <w:sz w:val="20"/>
                <w:szCs w:val="20"/>
              </w:rPr>
              <w:t>b</w:t>
            </w:r>
            <w:r w:rsidRPr="00721F52">
              <w:rPr>
                <w:i/>
                <w:sz w:val="20"/>
                <w:szCs w:val="20"/>
                <w:vertAlign w:val="superscript"/>
              </w:rPr>
              <w:t>x</w:t>
            </w:r>
            <w:proofErr w:type="gramEnd"/>
            <w:r w:rsidRPr="00721F52">
              <w:rPr>
                <w:i/>
                <w:spacing w:val="46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approaches</w:t>
            </w:r>
            <w:r w:rsidRPr="00721F52">
              <w:rPr>
                <w:spacing w:val="-2"/>
                <w:sz w:val="20"/>
                <w:szCs w:val="20"/>
              </w:rPr>
              <w:t xml:space="preserve"> </w:t>
            </w:r>
            <w:r w:rsidRPr="00721F52">
              <w:rPr>
                <w:spacing w:val="-5"/>
                <w:sz w:val="20"/>
                <w:szCs w:val="20"/>
              </w:rPr>
              <w:t>the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721F52">
              <w:rPr>
                <w:i/>
                <w:sz w:val="20"/>
                <w:szCs w:val="20"/>
              </w:rPr>
              <w:t>x</w:t>
            </w:r>
            <w:r w:rsidRPr="00721F52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-axis but never touches it. In limit notation,</w:t>
            </w:r>
            <w:r w:rsidRPr="00721F52">
              <w:rPr>
                <w:position w:val="-20"/>
                <w:sz w:val="20"/>
                <w:szCs w:val="20"/>
              </w:rPr>
              <w:object w:dxaOrig="1300" w:dyaOrig="420" w14:anchorId="14C21965">
                <v:shape id="_x0000_i1037" type="#_x0000_t75" style="width:64.5pt;height:21pt" o:ole="">
                  <v:imagedata r:id="rId34" o:title=""/>
                </v:shape>
                <o:OLEObject Type="Embed" ProgID="Equation.DSMT4" ShapeID="_x0000_i1037" DrawAspect="Content" ObjectID="_1791109286" r:id="rId35"/>
              </w:object>
            </w:r>
            <w:r w:rsidRPr="00721F52">
              <w:rPr>
                <w:sz w:val="20"/>
                <w:szCs w:val="20"/>
              </w:rPr>
              <w:t xml:space="preserve"> For</w:t>
            </w:r>
            <w:r w:rsidRPr="00721F52">
              <w:rPr>
                <w:spacing w:val="40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0</w:t>
            </w:r>
            <w:r w:rsidRPr="00721F52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&lt; </w:t>
            </w:r>
            <w:r w:rsidRPr="00721F52">
              <w:rPr>
                <w:spacing w:val="-14"/>
                <w:sz w:val="20"/>
                <w:szCs w:val="20"/>
              </w:rPr>
              <w:t xml:space="preserve"> </w:t>
            </w:r>
            <w:r w:rsidRPr="00721F52">
              <w:rPr>
                <w:i/>
                <w:sz w:val="20"/>
                <w:szCs w:val="20"/>
              </w:rPr>
              <w:t>b</w:t>
            </w:r>
            <w:proofErr w:type="gramEnd"/>
            <w:r w:rsidRPr="00721F52"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 xml:space="preserve">&lt; </w:t>
            </w:r>
            <w:r w:rsidRPr="00721F52">
              <w:rPr>
                <w:spacing w:val="10"/>
                <w:sz w:val="20"/>
                <w:szCs w:val="20"/>
              </w:rPr>
              <w:t xml:space="preserve">1: </w:t>
            </w:r>
            <w:r w:rsidRPr="00721F52">
              <w:rPr>
                <w:sz w:val="20"/>
                <w:szCs w:val="20"/>
              </w:rPr>
              <w:t>as</w:t>
            </w:r>
            <w:r w:rsidRPr="00721F52">
              <w:rPr>
                <w:spacing w:val="40"/>
                <w:sz w:val="20"/>
                <w:szCs w:val="20"/>
              </w:rPr>
              <w:t xml:space="preserve"> </w:t>
            </w:r>
            <w:r w:rsidRPr="00721F52">
              <w:rPr>
                <w:i/>
                <w:sz w:val="20"/>
                <w:szCs w:val="20"/>
              </w:rPr>
              <w:t>x</w:t>
            </w:r>
            <w:r w:rsidRPr="00721F52">
              <w:rPr>
                <w:i/>
                <w:spacing w:val="40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 xml:space="preserve">increases </w:t>
            </w:r>
            <w:r>
              <w:rPr>
                <w:sz w:val="20"/>
                <w:szCs w:val="20"/>
              </w:rPr>
              <w:t>w</w:t>
            </w:r>
            <w:r w:rsidRPr="00721F52">
              <w:rPr>
                <w:sz w:val="20"/>
                <w:szCs w:val="20"/>
              </w:rPr>
              <w:t>ithout bound, the graph of</w:t>
            </w:r>
            <w:r w:rsidRPr="00721F52">
              <w:rPr>
                <w:spacing w:val="40"/>
                <w:sz w:val="20"/>
                <w:szCs w:val="20"/>
              </w:rPr>
              <w:t xml:space="preserve"> </w:t>
            </w:r>
            <w:r w:rsidRPr="00721F52">
              <w:rPr>
                <w:i/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=</w:t>
            </w:r>
            <w:r w:rsidRPr="00721F52">
              <w:rPr>
                <w:spacing w:val="-9"/>
                <w:sz w:val="20"/>
                <w:szCs w:val="20"/>
              </w:rPr>
              <w:t xml:space="preserve"> </w:t>
            </w:r>
            <w:r w:rsidRPr="00721F52">
              <w:rPr>
                <w:i/>
                <w:sz w:val="20"/>
                <w:szCs w:val="20"/>
              </w:rPr>
              <w:t>b</w:t>
            </w:r>
            <w:r w:rsidRPr="00721F52">
              <w:rPr>
                <w:i/>
                <w:sz w:val="20"/>
                <w:szCs w:val="20"/>
                <w:vertAlign w:val="superscript"/>
              </w:rPr>
              <w:t>x</w:t>
            </w:r>
            <w:r w:rsidRPr="00721F52">
              <w:rPr>
                <w:i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approaches</w:t>
            </w:r>
            <w:r w:rsidRPr="00721F52">
              <w:rPr>
                <w:spacing w:val="-3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the</w:t>
            </w:r>
            <w:r w:rsidRPr="00721F52">
              <w:rPr>
                <w:spacing w:val="40"/>
                <w:sz w:val="20"/>
                <w:szCs w:val="20"/>
              </w:rPr>
              <w:t xml:space="preserve"> </w:t>
            </w:r>
            <w:r w:rsidRPr="00721F52">
              <w:rPr>
                <w:i/>
                <w:sz w:val="20"/>
                <w:szCs w:val="20"/>
              </w:rPr>
              <w:t>x</w:t>
            </w:r>
            <w:r w:rsidRPr="00721F52">
              <w:rPr>
                <w:i/>
                <w:spacing w:val="-16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-axis</w:t>
            </w:r>
            <w:r w:rsidRPr="00721F52">
              <w:rPr>
                <w:spacing w:val="-2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but</w:t>
            </w:r>
            <w:r w:rsidRPr="00721F52">
              <w:rPr>
                <w:spacing w:val="-3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never</w:t>
            </w:r>
            <w:r w:rsidRPr="00721F52">
              <w:rPr>
                <w:spacing w:val="-3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touches it.  In limit notation,</w:t>
            </w:r>
            <w:r w:rsidRPr="00721F52">
              <w:rPr>
                <w:position w:val="-20"/>
                <w:sz w:val="20"/>
                <w:szCs w:val="20"/>
              </w:rPr>
              <w:object w:dxaOrig="1219" w:dyaOrig="420" w14:anchorId="7554F10C">
                <v:shape id="_x0000_i1038" type="#_x0000_t75" style="width:60.75pt;height:21pt" o:ole="">
                  <v:imagedata r:id="rId36" o:title=""/>
                </v:shape>
                <o:OLEObject Type="Embed" ProgID="Equation.DSMT4" ShapeID="_x0000_i1038" DrawAspect="Content" ObjectID="_1791109287" r:id="rId37"/>
              </w:object>
            </w:r>
            <w:r w:rsidRPr="00721F52">
              <w:rPr>
                <w:sz w:val="20"/>
                <w:szCs w:val="20"/>
              </w:rPr>
              <w:t xml:space="preserve"> </w:t>
            </w:r>
            <w:r w:rsidRPr="00721F52">
              <w:rPr>
                <w:spacing w:val="-1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The</w:t>
            </w:r>
            <w:r w:rsidRPr="00721F52">
              <w:rPr>
                <w:spacing w:val="40"/>
                <w:sz w:val="20"/>
                <w:szCs w:val="20"/>
              </w:rPr>
              <w:t xml:space="preserve"> </w:t>
            </w:r>
          </w:p>
          <w:p w14:paraId="619BED54" w14:textId="35AEEA67" w:rsidR="00721F52" w:rsidRPr="00721F52" w:rsidRDefault="00721F52" w:rsidP="00AD2A31">
            <w:pPr>
              <w:pStyle w:val="TableParagraph"/>
              <w:tabs>
                <w:tab w:val="left" w:pos="375"/>
              </w:tabs>
              <w:ind w:left="375" w:hanging="375"/>
              <w:rPr>
                <w:sz w:val="20"/>
                <w:szCs w:val="20"/>
              </w:rPr>
            </w:pPr>
            <w:r w:rsidRPr="00721F52">
              <w:rPr>
                <w:b/>
                <w:sz w:val="20"/>
                <w:szCs w:val="20"/>
              </w:rPr>
              <w:tab/>
            </w:r>
            <w:r w:rsidRPr="00721F52">
              <w:rPr>
                <w:i/>
                <w:sz w:val="20"/>
                <w:szCs w:val="20"/>
              </w:rPr>
              <w:t>x</w:t>
            </w:r>
            <w:r w:rsidRPr="00721F52">
              <w:rPr>
                <w:i/>
                <w:spacing w:val="-15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-axis,</w:t>
            </w:r>
            <w:r w:rsidRPr="00721F52">
              <w:rPr>
                <w:spacing w:val="-3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the</w:t>
            </w:r>
            <w:r w:rsidRPr="00721F52">
              <w:rPr>
                <w:spacing w:val="-3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line</w:t>
            </w:r>
            <w:r w:rsidRPr="00721F52">
              <w:rPr>
                <w:spacing w:val="40"/>
                <w:sz w:val="20"/>
                <w:szCs w:val="20"/>
              </w:rPr>
              <w:t xml:space="preserve"> </w:t>
            </w:r>
            <w:r w:rsidRPr="00721F52">
              <w:rPr>
                <w:i/>
                <w:sz w:val="20"/>
                <w:szCs w:val="20"/>
              </w:rPr>
              <w:t>y</w:t>
            </w:r>
            <w:r w:rsidRPr="00721F52"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 w:rsidRPr="00721F52">
              <w:rPr>
                <w:spacing w:val="-11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0,</w:t>
            </w:r>
            <w:r w:rsidRPr="00721F52">
              <w:rPr>
                <w:spacing w:val="26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is</w:t>
            </w:r>
            <w:r w:rsidRPr="00721F52">
              <w:rPr>
                <w:spacing w:val="-2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a</w:t>
            </w:r>
            <w:r w:rsidRPr="00721F52">
              <w:rPr>
                <w:spacing w:val="-3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horizontal</w:t>
            </w:r>
            <w:r w:rsidRPr="00721F52">
              <w:rPr>
                <w:spacing w:val="-2"/>
                <w:sz w:val="20"/>
                <w:szCs w:val="20"/>
              </w:rPr>
              <w:t xml:space="preserve"> </w:t>
            </w:r>
            <w:r w:rsidRPr="00721F52">
              <w:rPr>
                <w:sz w:val="20"/>
                <w:szCs w:val="20"/>
              </w:rPr>
              <w:t>asymptote to the graph of</w:t>
            </w:r>
            <w:r w:rsidRPr="00721F52">
              <w:rPr>
                <w:spacing w:val="40"/>
                <w:sz w:val="20"/>
                <w:szCs w:val="20"/>
              </w:rPr>
              <w:t xml:space="preserve"> </w:t>
            </w:r>
            <w:r w:rsidRPr="00721F52">
              <w:rPr>
                <w:i/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=</w:t>
            </w:r>
            <w:r w:rsidRPr="00721F52">
              <w:rPr>
                <w:sz w:val="20"/>
                <w:szCs w:val="20"/>
              </w:rPr>
              <w:t xml:space="preserve"> </w:t>
            </w:r>
            <w:r w:rsidRPr="00721F52">
              <w:rPr>
                <w:i/>
                <w:sz w:val="20"/>
                <w:szCs w:val="20"/>
              </w:rPr>
              <w:t>b</w:t>
            </w:r>
            <w:r w:rsidRPr="00721F52">
              <w:rPr>
                <w:i/>
                <w:sz w:val="20"/>
                <w:szCs w:val="20"/>
                <w:vertAlign w:val="superscript"/>
              </w:rPr>
              <w:t>x</w:t>
            </w:r>
            <w:r w:rsidRPr="00721F52">
              <w:rPr>
                <w:sz w:val="20"/>
                <w:szCs w:val="20"/>
              </w:rPr>
              <w:t>.</w:t>
            </w:r>
          </w:p>
        </w:tc>
      </w:tr>
      <w:tr w:rsidR="00721F52" w14:paraId="17996F48" w14:textId="77777777" w:rsidTr="00432EED">
        <w:trPr>
          <w:trHeight w:val="1281"/>
        </w:trPr>
        <w:tc>
          <w:tcPr>
            <w:tcW w:w="9540" w:type="dxa"/>
            <w:gridSpan w:val="2"/>
            <w:shd w:val="clear" w:color="auto" w:fill="D9D9D9"/>
          </w:tcPr>
          <w:p w14:paraId="5E6623E3" w14:textId="77777777" w:rsidR="00721F52" w:rsidRDefault="00721F52" w:rsidP="00241579">
            <w:pPr>
              <w:pStyle w:val="TableParagraph"/>
              <w:spacing w:before="86" w:line="302" w:lineRule="auto"/>
              <w:ind w:left="1202" w:right="1548"/>
              <w:rPr>
                <w:sz w:val="20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44ED161" wp14:editId="0EC3673C">
                      <wp:simplePos x="0" y="0"/>
                      <wp:positionH relativeFrom="column">
                        <wp:posOffset>736041</wp:posOffset>
                      </wp:positionH>
                      <wp:positionV relativeFrom="paragraph">
                        <wp:posOffset>-1</wp:posOffset>
                      </wp:positionV>
                      <wp:extent cx="4266565" cy="814069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6565" cy="814069"/>
                                <a:chOff x="0" y="0"/>
                                <a:chExt cx="4266565" cy="814069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4266565" cy="814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6565" h="814069">
                                      <a:moveTo>
                                        <a:pt x="4266565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0" y="813816"/>
                                      </a:lnTo>
                                      <a:lnTo>
                                        <a:pt x="4266565" y="813816"/>
                                      </a:lnTo>
                                      <a:lnTo>
                                        <a:pt x="4266565" y="609600"/>
                                      </a:lnTo>
                                      <a:lnTo>
                                        <a:pt x="4266565" y="406908"/>
                                      </a:lnTo>
                                      <a:lnTo>
                                        <a:pt x="4266565" y="204228"/>
                                      </a:lnTo>
                                      <a:close/>
                                    </a:path>
                                    <a:path w="4266565" h="814069">
                                      <a:moveTo>
                                        <a:pt x="4266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4266565" y="204216"/>
                                      </a:lnTo>
                                      <a:lnTo>
                                        <a:pt x="4266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8F8EEA" id="Group 23" o:spid="_x0000_s1026" style="position:absolute;margin-left:57.95pt;margin-top:0;width:335.95pt;height:64.1pt;z-index:-251655168;mso-wrap-distance-left:0;mso-wrap-distance-right:0" coordsize="42665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">
                      <v:shape id="Graphic 24" o:spid="_x0000_s1027" style="position:absolute;width:42665;height:8140;visibility:visible;mso-wrap-style:square;v-text-anchor:top" coordsize="4266565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" path="m4266565,204228l,204228,,406908,,609600,,813816r4266565,l4266565,609600r,-202692l4266565,204228xem4266565,l,,,204216r4266565,l4266565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Tech Tip: </w:t>
            </w:r>
            <w:r>
              <w:rPr>
                <w:sz w:val="20"/>
              </w:rPr>
              <w:t>The limited resolution on the handheld screen might result in a graph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intersect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x</w:t>
            </w:r>
            <w:r>
              <w:rPr>
                <w:rFonts w:ascii="Times New Roman"/>
                <w:i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-axis.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trace the graph and/or create a table of values to show that values of the</w:t>
            </w:r>
          </w:p>
          <w:p w14:paraId="0F7BB347" w14:textId="77777777" w:rsidR="00721F52" w:rsidRDefault="00721F52" w:rsidP="00241579">
            <w:pPr>
              <w:pStyle w:val="TableParagraph"/>
              <w:spacing w:before="35" w:line="213" w:lineRule="exact"/>
              <w:ind w:left="1202"/>
              <w:rPr>
                <w:sz w:val="20"/>
              </w:rPr>
            </w:pPr>
            <w:r>
              <w:rPr>
                <w:sz w:val="20"/>
              </w:rPr>
              <w:t>function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are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small,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zero.</w:t>
            </w:r>
          </w:p>
        </w:tc>
      </w:tr>
      <w:tr w:rsidR="00721F52" w:rsidRPr="002F72BA" w14:paraId="6C5044A3" w14:textId="77777777" w:rsidTr="00432EED">
        <w:tblPrEx>
          <w:tblCellMar>
            <w:left w:w="108" w:type="dxa"/>
            <w:right w:w="108" w:type="dxa"/>
          </w:tblCellMar>
        </w:tblPrEx>
        <w:tc>
          <w:tcPr>
            <w:tcW w:w="9540" w:type="dxa"/>
            <w:gridSpan w:val="2"/>
          </w:tcPr>
          <w:p w14:paraId="10885160" w14:textId="77777777" w:rsidR="00721F52" w:rsidRPr="009E277F" w:rsidRDefault="00721F52" w:rsidP="00721F52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Question 2</w:t>
            </w:r>
          </w:p>
          <w:p w14:paraId="4F28D3C0" w14:textId="77777777" w:rsidR="00721F52" w:rsidRDefault="00721F52" w:rsidP="00101617">
            <w:pPr>
              <w:spacing w:line="320" w:lineRule="atLeast"/>
              <w:ind w:right="50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721F52" w:rsidRPr="002F72BA" w14:paraId="4C59CAC2" w14:textId="77777777" w:rsidTr="00432EED">
        <w:tblPrEx>
          <w:tblCellMar>
            <w:left w:w="108" w:type="dxa"/>
            <w:right w:w="108" w:type="dxa"/>
          </w:tblCellMar>
        </w:tblPrEx>
        <w:tc>
          <w:tcPr>
            <w:tcW w:w="5670" w:type="dxa"/>
          </w:tcPr>
          <w:p w14:paraId="50948041" w14:textId="68FBC12B" w:rsidR="00721F52" w:rsidRDefault="00721F52" w:rsidP="00432EED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Graph the following function:  </w:t>
            </w:r>
            <w:r w:rsidRPr="00A46A2A">
              <w:rPr>
                <w:position w:val="-10"/>
              </w:rPr>
              <w:object w:dxaOrig="960" w:dyaOrig="360" w14:anchorId="31362515">
                <v:shape id="_x0000_i1039" type="#_x0000_t75" style="width:48pt;height:18pt" o:ole="">
                  <v:imagedata r:id="rId38" o:title=""/>
                </v:shape>
                <o:OLEObject Type="Embed" ProgID="Equation.DSMT4" ShapeID="_x0000_i1039" DrawAspect="Content" ObjectID="_1791109288" r:id="rId3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For a specific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click the arrows to change the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and observe the changes in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.  Repeat this process for other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B.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Describe the effect of the parameter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on the graph of</w:t>
            </w:r>
            <w:r w:rsidRPr="00A46A2A">
              <w:rPr>
                <w:position w:val="-10"/>
              </w:rPr>
              <w:object w:dxaOrig="960" w:dyaOrig="360" w14:anchorId="38477A61">
                <v:shape id="_x0000_i1040" type="#_x0000_t75" style="width:48pt;height:18pt" o:ole="">
                  <v:imagedata r:id="rId38" o:title=""/>
                </v:shape>
                <o:OLEObject Type="Embed" ProgID="Equation.DSMT4" ShapeID="_x0000_i1040" DrawAspect="Content" ObjectID="_1791109289" r:id="rId40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Discuss the effects of both positive and negative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12B4F3" w14:textId="77777777" w:rsidR="00432EED" w:rsidRDefault="00432EED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59F894B0" w14:textId="39306D63" w:rsidR="00432EED" w:rsidRDefault="00432EED" w:rsidP="00432EED">
            <w:pPr>
              <w:spacing w:line="320" w:lineRule="atLeast"/>
              <w:ind w:left="360" w:right="-15" w:hanging="360"/>
              <w:rPr>
                <w:rFonts w:ascii="Arial" w:hAnsi="Arial" w:cs="Arial"/>
                <w:sz w:val="20"/>
                <w:szCs w:val="20"/>
              </w:rPr>
            </w:pPr>
            <w:r w:rsidRPr="00432EED">
              <w:rPr>
                <w:b/>
                <w:sz w:val="20"/>
              </w:rPr>
              <w:tab/>
            </w:r>
            <w:r w:rsidRPr="00432EED">
              <w:rPr>
                <w:rFonts w:ascii="Arial" w:hAnsi="Arial" w:cs="Arial"/>
                <w:b/>
                <w:sz w:val="20"/>
                <w:u w:val="single"/>
              </w:rPr>
              <w:t>Answer:</w:t>
            </w:r>
            <w:r w:rsidRPr="00432EED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For</w:t>
            </w:r>
            <w:r w:rsidRPr="00432EED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i/>
                <w:sz w:val="23"/>
              </w:rPr>
              <w:t>a</w:t>
            </w:r>
            <w:r w:rsidRPr="00432EED">
              <w:rPr>
                <w:rFonts w:ascii="Arial" w:hAnsi="Arial" w:cs="Arial"/>
                <w:i/>
                <w:spacing w:val="-4"/>
                <w:sz w:val="23"/>
              </w:rPr>
              <w:t xml:space="preserve"> </w:t>
            </w:r>
            <w:r>
              <w:rPr>
                <w:rFonts w:ascii="Arial" w:hAnsi="Arial" w:cs="Arial"/>
                <w:sz w:val="23"/>
              </w:rPr>
              <w:t>&gt;</w:t>
            </w:r>
            <w:r w:rsidRPr="00432EED">
              <w:rPr>
                <w:rFonts w:ascii="Arial" w:hAnsi="Arial" w:cs="Arial"/>
                <w:spacing w:val="-12"/>
                <w:sz w:val="23"/>
              </w:rPr>
              <w:t xml:space="preserve"> </w:t>
            </w:r>
            <w:r w:rsidRPr="00432EED">
              <w:rPr>
                <w:rFonts w:ascii="Arial" w:hAnsi="Arial" w:cs="Arial"/>
                <w:sz w:val="23"/>
              </w:rPr>
              <w:t>0,</w:t>
            </w:r>
            <w:r w:rsidRPr="00432EED">
              <w:rPr>
                <w:rFonts w:ascii="Arial" w:hAnsi="Arial" w:cs="Arial"/>
                <w:spacing w:val="34"/>
                <w:sz w:val="23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the</w:t>
            </w:r>
            <w:r w:rsidRPr="00432EE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graph</w:t>
            </w:r>
            <w:r w:rsidRPr="00432EE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of</w:t>
            </w:r>
            <w:r w:rsidRPr="00432EED">
              <w:rPr>
                <w:rFonts w:ascii="Arial" w:hAnsi="Arial" w:cs="Arial"/>
                <w:spacing w:val="56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i/>
              </w:rPr>
              <w:t>y</w:t>
            </w:r>
            <w:r w:rsidRPr="00432EED">
              <w:rPr>
                <w:rFonts w:ascii="Arial" w:hAnsi="Arial" w:cs="Arial"/>
                <w:i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=</w:t>
            </w:r>
            <w:r w:rsidRPr="00432EED">
              <w:rPr>
                <w:rFonts w:ascii="Arial" w:hAnsi="Arial" w:cs="Arial"/>
                <w:spacing w:val="-15"/>
              </w:rPr>
              <w:t xml:space="preserve"> </w:t>
            </w:r>
            <w:r w:rsidRPr="00432EED">
              <w:rPr>
                <w:rFonts w:ascii="Arial" w:hAnsi="Arial" w:cs="Arial"/>
                <w:i/>
              </w:rPr>
              <w:t>b</w:t>
            </w:r>
            <w:r w:rsidRPr="00432EED">
              <w:rPr>
                <w:rFonts w:ascii="Arial" w:hAnsi="Arial" w:cs="Arial"/>
                <w:i/>
                <w:vertAlign w:val="superscript"/>
              </w:rPr>
              <w:t>x</w:t>
            </w:r>
            <w:r w:rsidRPr="00432EED">
              <w:rPr>
                <w:rFonts w:ascii="Arial" w:hAnsi="Arial" w:cs="Arial"/>
                <w:i/>
                <w:spacing w:val="43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is</w:t>
            </w:r>
            <w:r w:rsidRPr="00432EE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translated</w:t>
            </w:r>
            <w:r w:rsidRPr="00432EE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horizontally,</w:t>
            </w:r>
            <w:r w:rsidRPr="00432EE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or</w:t>
            </w:r>
            <w:r w:rsidRPr="00432EE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moved,</w:t>
            </w:r>
            <w:r w:rsidRPr="00432EE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left</w:t>
            </w:r>
            <w:r w:rsidRPr="00432EED">
              <w:rPr>
                <w:rFonts w:ascii="Arial" w:hAnsi="Arial" w:cs="Arial"/>
                <w:spacing w:val="33"/>
                <w:sz w:val="20"/>
              </w:rPr>
              <w:t xml:space="preserve"> </w:t>
            </w:r>
            <w:r>
              <w:rPr>
                <w:rFonts w:ascii="Arial" w:hAnsi="Arial" w:cs="Arial"/>
                <w:i/>
              </w:rPr>
              <w:t>a</w:t>
            </w:r>
            <w:r w:rsidRPr="00432EED">
              <w:rPr>
                <w:rFonts w:ascii="Arial" w:hAnsi="Arial" w:cs="Arial"/>
                <w:i/>
                <w:spacing w:val="34"/>
              </w:rPr>
              <w:t xml:space="preserve"> </w:t>
            </w:r>
            <w:proofErr w:type="gramStart"/>
            <w:r w:rsidRPr="00432EED">
              <w:rPr>
                <w:rFonts w:ascii="Arial" w:hAnsi="Arial" w:cs="Arial"/>
                <w:sz w:val="20"/>
              </w:rPr>
              <w:t>units</w:t>
            </w:r>
            <w:proofErr w:type="gramEnd"/>
            <w:r w:rsidRPr="00432EED">
              <w:rPr>
                <w:rFonts w:ascii="Arial" w:hAnsi="Arial" w:cs="Arial"/>
                <w:sz w:val="20"/>
              </w:rPr>
              <w:t>.</w:t>
            </w:r>
            <w:r w:rsidRPr="00432EE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pacing w:val="-5"/>
                <w:sz w:val="20"/>
              </w:rPr>
              <w:t xml:space="preserve">For </w:t>
            </w:r>
            <w:r w:rsidRPr="00432EED">
              <w:rPr>
                <w:rFonts w:ascii="Arial" w:hAnsi="Arial" w:cs="Arial"/>
                <w:i/>
                <w:sz w:val="23"/>
              </w:rPr>
              <w:t>a</w:t>
            </w:r>
            <w:r w:rsidRPr="00432EED">
              <w:rPr>
                <w:rFonts w:ascii="Arial" w:hAnsi="Arial" w:cs="Arial"/>
                <w:i/>
                <w:spacing w:val="-7"/>
                <w:sz w:val="23"/>
              </w:rPr>
              <w:t xml:space="preserve"> </w:t>
            </w:r>
            <w:r>
              <w:rPr>
                <w:rFonts w:ascii="Arial" w:hAnsi="Arial" w:cs="Arial"/>
                <w:sz w:val="23"/>
              </w:rPr>
              <w:t xml:space="preserve">&lt; </w:t>
            </w:r>
            <w:r w:rsidRPr="00432EED">
              <w:rPr>
                <w:rFonts w:ascii="Arial" w:hAnsi="Arial" w:cs="Arial"/>
                <w:sz w:val="23"/>
              </w:rPr>
              <w:t>0,</w:t>
            </w:r>
            <w:r w:rsidRPr="00432EED">
              <w:rPr>
                <w:rFonts w:ascii="Arial" w:hAnsi="Arial" w:cs="Arial"/>
                <w:spacing w:val="40"/>
                <w:sz w:val="23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the graph of</w:t>
            </w:r>
            <w:r w:rsidRPr="00432EED">
              <w:rPr>
                <w:rFonts w:ascii="Arial" w:hAnsi="Arial" w:cs="Arial"/>
                <w:spacing w:val="60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i/>
              </w:rPr>
              <w:t>y</w:t>
            </w:r>
            <w:r w:rsidRPr="00432EED">
              <w:rPr>
                <w:rFonts w:ascii="Arial" w:hAnsi="Arial" w:cs="Arial"/>
                <w:i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=</w:t>
            </w:r>
            <w:r w:rsidRPr="00432EED">
              <w:rPr>
                <w:rFonts w:ascii="Arial" w:hAnsi="Arial" w:cs="Arial"/>
                <w:spacing w:val="-15"/>
              </w:rPr>
              <w:t xml:space="preserve"> </w:t>
            </w:r>
            <w:r w:rsidRPr="00432EED">
              <w:rPr>
                <w:rFonts w:ascii="Arial" w:hAnsi="Arial" w:cs="Arial"/>
                <w:i/>
              </w:rPr>
              <w:t>b</w:t>
            </w:r>
            <w:r w:rsidRPr="00432EED">
              <w:rPr>
                <w:rFonts w:ascii="Arial" w:hAnsi="Arial" w:cs="Arial"/>
                <w:i/>
                <w:vertAlign w:val="superscript"/>
              </w:rPr>
              <w:t>x</w:t>
            </w:r>
            <w:r w:rsidRPr="00432EED">
              <w:rPr>
                <w:rFonts w:ascii="Arial" w:hAnsi="Arial" w:cs="Arial"/>
                <w:i/>
                <w:spacing w:val="46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is translated</w:t>
            </w:r>
            <w:r w:rsidRPr="00432EE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right</w:t>
            </w:r>
            <w:r w:rsidRPr="00432EED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i/>
              </w:rPr>
              <w:t>a</w:t>
            </w:r>
            <w:r w:rsidRPr="00432EED">
              <w:rPr>
                <w:rFonts w:ascii="Arial" w:hAnsi="Arial" w:cs="Arial"/>
                <w:i/>
                <w:spacing w:val="37"/>
              </w:rPr>
              <w:t xml:space="preserve"> </w:t>
            </w:r>
            <w:proofErr w:type="gramStart"/>
            <w:r w:rsidRPr="00432EED">
              <w:rPr>
                <w:rFonts w:ascii="Arial" w:hAnsi="Arial" w:cs="Arial"/>
                <w:spacing w:val="-2"/>
                <w:sz w:val="20"/>
              </w:rPr>
              <w:t>units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14:paraId="72241CA2" w14:textId="77777777" w:rsidR="00721F52" w:rsidRDefault="00721F52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2A8E78D1" w14:textId="77777777" w:rsidR="00721F52" w:rsidRDefault="00721F52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38138BEC" w14:textId="77777777" w:rsidR="00721F52" w:rsidRDefault="00721F52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7FD37267" w14:textId="77777777" w:rsidR="00721F52" w:rsidRPr="002F72BA" w:rsidRDefault="00721F52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6C0910C8" w14:textId="4D36A281" w:rsidR="00721F52" w:rsidRDefault="00432EED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 w:rsidRPr="00432EE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4454B85" wp14:editId="1DA4900A">
                  <wp:extent cx="2320290" cy="1749425"/>
                  <wp:effectExtent l="0" t="0" r="3810" b="3175"/>
                  <wp:docPr id="141686047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5BA53" w14:textId="6691BED7" w:rsidR="00721F52" w:rsidRPr="002F72BA" w:rsidRDefault="00432EED" w:rsidP="00432EED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 w:rsidRPr="00432EE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881FD75" wp14:editId="6CBC4DBB">
                  <wp:extent cx="2320290" cy="1749425"/>
                  <wp:effectExtent l="0" t="0" r="3810" b="3175"/>
                  <wp:docPr id="126543883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EED" w14:paraId="774E7090" w14:textId="77777777" w:rsidTr="00AD2A31">
        <w:trPr>
          <w:trHeight w:val="162"/>
        </w:trPr>
        <w:tc>
          <w:tcPr>
            <w:tcW w:w="9540" w:type="dxa"/>
            <w:gridSpan w:val="2"/>
          </w:tcPr>
          <w:p w14:paraId="2B94675F" w14:textId="46CE21F6" w:rsidR="00432EED" w:rsidRDefault="00432EED" w:rsidP="00AD2A31">
            <w:pPr>
              <w:pStyle w:val="TableParagraph"/>
              <w:spacing w:before="175" w:line="273" w:lineRule="exact"/>
              <w:rPr>
                <w:sz w:val="20"/>
              </w:rPr>
            </w:pPr>
          </w:p>
        </w:tc>
      </w:tr>
      <w:tr w:rsidR="00432EED" w14:paraId="7587804C" w14:textId="77777777" w:rsidTr="00432EED">
        <w:trPr>
          <w:trHeight w:val="1920"/>
        </w:trPr>
        <w:tc>
          <w:tcPr>
            <w:tcW w:w="9540" w:type="dxa"/>
            <w:gridSpan w:val="2"/>
            <w:shd w:val="clear" w:color="auto" w:fill="D9D9D9"/>
          </w:tcPr>
          <w:p w14:paraId="17414857" w14:textId="77777777" w:rsidR="00432EED" w:rsidRDefault="00432EED" w:rsidP="00241579">
            <w:pPr>
              <w:pStyle w:val="TableParagraph"/>
              <w:spacing w:before="35"/>
              <w:ind w:left="1202"/>
              <w:rPr>
                <w:rFonts w:ascii="Times New Roman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6A51E2C3" wp14:editId="6275361E">
                      <wp:simplePos x="0" y="0"/>
                      <wp:positionH relativeFrom="column">
                        <wp:posOffset>736041</wp:posOffset>
                      </wp:positionH>
                      <wp:positionV relativeFrom="paragraph">
                        <wp:posOffset>-87</wp:posOffset>
                      </wp:positionV>
                      <wp:extent cx="4266565" cy="12192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6565" cy="1219200"/>
                                <a:chOff x="0" y="0"/>
                                <a:chExt cx="4266565" cy="12192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4266565" cy="1219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6565" h="1219200">
                                      <a:moveTo>
                                        <a:pt x="4266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0" y="812292"/>
                                      </a:lnTo>
                                      <a:lnTo>
                                        <a:pt x="0" y="1016508"/>
                                      </a:lnTo>
                                      <a:lnTo>
                                        <a:pt x="0" y="1219200"/>
                                      </a:lnTo>
                                      <a:lnTo>
                                        <a:pt x="4266565" y="1219200"/>
                                      </a:lnTo>
                                      <a:lnTo>
                                        <a:pt x="4266565" y="202692"/>
                                      </a:lnTo>
                                      <a:lnTo>
                                        <a:pt x="4266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9AFB61" id="Group 28" o:spid="_x0000_s1026" style="position:absolute;margin-left:57.95pt;margin-top:0;width:335.95pt;height:96pt;z-index:-251653120;mso-wrap-distance-left:0;mso-wrap-distance-right:0" coordsize="4266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">
                      <v:shape id="Graphic 29" o:spid="_x0000_s1027" style="position:absolute;width:42665;height:12192;visibility:visible;mso-wrap-style:square;v-text-anchor:top" coordsize="426656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" path="m4266565,l,,,202692,,406908,,609600,,812292r,204216l,1219200r4266565,l4266565,202692,4266565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Tip: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left/right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occurs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4"/>
              </w:rPr>
              <w:t>b</w:t>
            </w:r>
            <w:r>
              <w:rPr>
                <w:rFonts w:ascii="Times New Roman"/>
                <w:spacing w:val="-5"/>
                <w:sz w:val="24"/>
              </w:rPr>
              <w:t>.</w:t>
            </w:r>
          </w:p>
          <w:p w14:paraId="3E80E72E" w14:textId="77777777" w:rsidR="00432EED" w:rsidRDefault="00432EED" w:rsidP="00241579">
            <w:pPr>
              <w:pStyle w:val="TableParagraph"/>
              <w:spacing w:before="96" w:line="264" w:lineRule="auto"/>
              <w:ind w:left="1202" w:right="1773"/>
              <w:rPr>
                <w:sz w:val="20"/>
              </w:rPr>
            </w:pPr>
            <w:r>
              <w:rPr>
                <w:sz w:val="20"/>
              </w:rPr>
              <w:t>Horizontal translations of the graph of an exponential function are difficult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recognize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y</w:t>
            </w:r>
            <w:r>
              <w:rPr>
                <w:rFonts w:ascii="Times New Roman" w:hAnsi="Times New Roman"/>
                <w:i/>
                <w:spacing w:val="-4"/>
                <w:sz w:val="23"/>
              </w:rPr>
              <w:t xml:space="preserve"> </w:t>
            </w:r>
            <w:r>
              <w:rPr>
                <w:sz w:val="20"/>
              </w:rPr>
              <w:t>-intercept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vertical shifts. Emphasize that the horizontal asymptote </w:t>
            </w:r>
            <w:proofErr w:type="gramStart"/>
            <w:r>
              <w:rPr>
                <w:sz w:val="20"/>
              </w:rPr>
              <w:t xml:space="preserve">( </w:t>
            </w:r>
            <w:r>
              <w:rPr>
                <w:rFonts w:ascii="Times New Roman" w:hAnsi="Times New Roman"/>
                <w:i/>
                <w:sz w:val="23"/>
              </w:rPr>
              <w:t>y</w:t>
            </w:r>
            <w:proofErr w:type="gram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pacing w:val="-29"/>
                <w:sz w:val="23"/>
              </w:rPr>
              <w:t xml:space="preserve"> </w:t>
            </w:r>
            <w:r>
              <w:rPr>
                <w:sz w:val="20"/>
              </w:rPr>
              <w:t>) did not change</w:t>
            </w:r>
          </w:p>
          <w:p w14:paraId="7231A4AD" w14:textId="77777777" w:rsidR="00432EED" w:rsidRDefault="00432EED" w:rsidP="00241579">
            <w:pPr>
              <w:pStyle w:val="TableParagraph"/>
              <w:spacing w:line="320" w:lineRule="atLeast"/>
              <w:ind w:left="1202" w:right="1773"/>
              <w:rPr>
                <w:sz w:val="20"/>
              </w:rPr>
            </w:pPr>
            <w:r>
              <w:rPr>
                <w:sz w:val="20"/>
              </w:rPr>
              <w:t>(move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happened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vertical shift in the graph.</w:t>
            </w:r>
          </w:p>
        </w:tc>
      </w:tr>
      <w:tr w:rsidR="00432EED" w:rsidRPr="002F72BA" w14:paraId="07999FCE" w14:textId="77777777" w:rsidTr="00AD2A31">
        <w:tblPrEx>
          <w:tblCellMar>
            <w:left w:w="108" w:type="dxa"/>
            <w:right w:w="108" w:type="dxa"/>
          </w:tblCellMar>
        </w:tblPrEx>
        <w:trPr>
          <w:trHeight w:val="2655"/>
        </w:trPr>
        <w:tc>
          <w:tcPr>
            <w:tcW w:w="9540" w:type="dxa"/>
            <w:gridSpan w:val="2"/>
          </w:tcPr>
          <w:p w14:paraId="381B3A55" w14:textId="77777777" w:rsidR="00432EED" w:rsidRDefault="00432EED" w:rsidP="00241579">
            <w:pPr>
              <w:spacing w:line="320" w:lineRule="atLeast"/>
              <w:ind w:right="13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A770D" w:rsidRPr="002F72BA" w14:paraId="4B96E8ED" w14:textId="77777777" w:rsidTr="00432EED">
        <w:tblPrEx>
          <w:tblCellMar>
            <w:left w:w="108" w:type="dxa"/>
            <w:right w:w="108" w:type="dxa"/>
          </w:tblCellMar>
        </w:tblPrEx>
        <w:tc>
          <w:tcPr>
            <w:tcW w:w="9540" w:type="dxa"/>
            <w:gridSpan w:val="2"/>
          </w:tcPr>
          <w:p w14:paraId="2BC44EB1" w14:textId="77777777" w:rsidR="00CA770D" w:rsidRPr="005C071E" w:rsidRDefault="00CA770D" w:rsidP="002415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Question 3</w:t>
            </w:r>
          </w:p>
          <w:p w14:paraId="250BAA74" w14:textId="77777777" w:rsidR="00CA770D" w:rsidRPr="006A4264" w:rsidRDefault="00CA770D" w:rsidP="002415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EED" w:rsidRPr="002F72BA" w14:paraId="151D3EEF" w14:textId="77777777" w:rsidTr="00AD2A31">
        <w:tblPrEx>
          <w:tblCellMar>
            <w:left w:w="108" w:type="dxa"/>
            <w:right w:w="108" w:type="dxa"/>
          </w:tblCellMar>
        </w:tblPrEx>
        <w:trPr>
          <w:trHeight w:val="11817"/>
        </w:trPr>
        <w:tc>
          <w:tcPr>
            <w:tcW w:w="5670" w:type="dxa"/>
          </w:tcPr>
          <w:p w14:paraId="77729C31" w14:textId="02410200" w:rsidR="00432EED" w:rsidRPr="002F72BA" w:rsidRDefault="00432EED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Graph the following function:  </w:t>
            </w:r>
            <w:r w:rsidRPr="00A46A2A">
              <w:rPr>
                <w:position w:val="-10"/>
              </w:rPr>
              <w:object w:dxaOrig="1219" w:dyaOrig="360" w14:anchorId="05396861">
                <v:shape id="_x0000_i1834" type="#_x0000_t75" style="width:60.75pt;height:18pt" o:ole="">
                  <v:imagedata r:id="rId43" o:title=""/>
                </v:shape>
                <o:OLEObject Type="Embed" ProgID="Equation.DSMT4" ShapeID="_x0000_i1834" DrawAspect="Content" ObjectID="_1791109290" r:id="rId44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. For specific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A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B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, click the arrows to change the value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oMath>
            <w: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observe the changes in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30C9B">
              <w:rPr>
                <w:rFonts w:ascii="Arial" w:hAnsi="Arial" w:cs="Arial"/>
                <w:sz w:val="20"/>
                <w:szCs w:val="20"/>
              </w:rPr>
              <w:t>Describe the effect of the parameter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oMath>
            <w:r w:rsidRPr="00E30C9B">
              <w:rPr>
                <w:rFonts w:ascii="Arial" w:hAnsi="Arial" w:cs="Arial"/>
                <w:sz w:val="20"/>
                <w:szCs w:val="20"/>
              </w:rPr>
              <w:t xml:space="preserve"> on the graph of</w:t>
            </w:r>
            <w:r w:rsidRPr="00A46A2A">
              <w:rPr>
                <w:position w:val="-10"/>
              </w:rPr>
              <w:object w:dxaOrig="1219" w:dyaOrig="360" w14:anchorId="06660B3D">
                <v:shape id="_x0000_i1835" type="#_x0000_t75" style="width:60.75pt;height:18pt" o:ole="">
                  <v:imagedata r:id="rId43" o:title=""/>
                </v:shape>
                <o:OLEObject Type="Embed" ProgID="Equation.DSMT4" ShapeID="_x0000_i1835" DrawAspect="Content" ObjectID="_1791109291" r:id="rId45"/>
              </w:objec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Discuss the effects of both positive and negative values of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oMath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ED4656" w14:textId="77777777" w:rsidR="00432EED" w:rsidRDefault="00432EED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  <w:p w14:paraId="67505C39" w14:textId="77777777" w:rsidR="00432EED" w:rsidRDefault="00432EED" w:rsidP="00432EED">
            <w:pPr>
              <w:spacing w:line="320" w:lineRule="atLeast"/>
              <w:ind w:left="360" w:hanging="360"/>
              <w:rPr>
                <w:rFonts w:ascii="Arial" w:hAnsi="Arial" w:cs="Arial"/>
                <w:spacing w:val="-2"/>
                <w:sz w:val="20"/>
              </w:rPr>
            </w:pPr>
            <w:r w:rsidRPr="00432EED">
              <w:rPr>
                <w:rFonts w:ascii="Arial" w:hAnsi="Arial" w:cs="Arial"/>
                <w:b/>
                <w:sz w:val="20"/>
              </w:rPr>
              <w:tab/>
            </w:r>
            <w:r w:rsidRPr="00432EED">
              <w:rPr>
                <w:rFonts w:ascii="Arial" w:hAnsi="Arial" w:cs="Arial"/>
                <w:b/>
                <w:sz w:val="20"/>
                <w:u w:val="single"/>
              </w:rPr>
              <w:t>Answer:</w:t>
            </w:r>
            <w:r w:rsidRPr="00432EED">
              <w:rPr>
                <w:rFonts w:ascii="Arial" w:hAnsi="Arial" w:cs="Arial"/>
                <w:b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The graph has a vertical dilation. For</w:t>
            </w:r>
            <w:r w:rsidRPr="00432EED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3"/>
              </w:rPr>
              <w:t>|</w:t>
            </w:r>
            <w:r w:rsidRPr="00432EED">
              <w:rPr>
                <w:rFonts w:ascii="Arial" w:hAnsi="Arial" w:cs="Arial"/>
                <w:spacing w:val="-18"/>
                <w:sz w:val="23"/>
              </w:rPr>
              <w:t xml:space="preserve"> </w:t>
            </w:r>
            <w:r w:rsidRPr="00432EED">
              <w:rPr>
                <w:rFonts w:ascii="Arial" w:hAnsi="Arial" w:cs="Arial"/>
                <w:i/>
                <w:sz w:val="23"/>
              </w:rPr>
              <w:t>c</w:t>
            </w:r>
            <w:r w:rsidRPr="00432EED">
              <w:rPr>
                <w:rFonts w:ascii="Arial" w:hAnsi="Arial" w:cs="Arial"/>
                <w:i/>
                <w:spacing w:val="-18"/>
                <w:sz w:val="23"/>
              </w:rPr>
              <w:t xml:space="preserve"> </w:t>
            </w:r>
            <w:r w:rsidRPr="00432EED">
              <w:rPr>
                <w:rFonts w:ascii="Arial" w:hAnsi="Arial" w:cs="Arial"/>
                <w:sz w:val="23"/>
              </w:rPr>
              <w:t>|</w:t>
            </w:r>
            <w:r>
              <w:rPr>
                <w:rFonts w:ascii="Arial" w:hAnsi="Arial" w:cs="Arial"/>
                <w:sz w:val="23"/>
              </w:rPr>
              <w:t xml:space="preserve"> &gt;</w:t>
            </w:r>
            <w:r w:rsidRPr="00432EED">
              <w:rPr>
                <w:rFonts w:ascii="Arial" w:hAnsi="Arial" w:cs="Arial"/>
                <w:spacing w:val="-33"/>
                <w:sz w:val="23"/>
              </w:rPr>
              <w:t xml:space="preserve"> </w:t>
            </w:r>
            <w:r w:rsidRPr="00432EED">
              <w:rPr>
                <w:rFonts w:ascii="Arial" w:hAnsi="Arial" w:cs="Arial"/>
                <w:sz w:val="23"/>
              </w:rPr>
              <w:t>1,</w:t>
            </w:r>
            <w:r w:rsidRPr="00432EED">
              <w:rPr>
                <w:rFonts w:ascii="Arial" w:hAnsi="Arial" w:cs="Arial"/>
                <w:spacing w:val="27"/>
                <w:sz w:val="23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the</w:t>
            </w:r>
            <w:r w:rsidRPr="00432EE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graph of</w:t>
            </w:r>
            <w:r w:rsidRPr="00432EED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i/>
              </w:rPr>
              <w:t>y</w:t>
            </w:r>
            <w:r w:rsidRPr="00432EED">
              <w:rPr>
                <w:rFonts w:ascii="Arial" w:hAnsi="Arial" w:cs="Arial"/>
                <w:i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=</w:t>
            </w:r>
            <w:r w:rsidRPr="00432EED">
              <w:rPr>
                <w:rFonts w:ascii="Arial" w:hAnsi="Arial" w:cs="Arial"/>
                <w:spacing w:val="-16"/>
              </w:rPr>
              <w:t xml:space="preserve"> </w:t>
            </w:r>
            <w:proofErr w:type="spellStart"/>
            <w:r w:rsidRPr="00432EED">
              <w:rPr>
                <w:rFonts w:ascii="Arial" w:hAnsi="Arial" w:cs="Arial"/>
                <w:i/>
              </w:rPr>
              <w:t>b</w:t>
            </w:r>
            <w:r w:rsidRPr="00432EED">
              <w:rPr>
                <w:rFonts w:ascii="Arial" w:hAnsi="Arial" w:cs="Arial"/>
                <w:i/>
                <w:vertAlign w:val="superscript"/>
              </w:rPr>
              <w:t>x</w:t>
            </w:r>
            <w:r>
              <w:rPr>
                <w:rFonts w:ascii="Arial" w:hAnsi="Arial" w:cs="Arial"/>
                <w:vertAlign w:val="superscript"/>
              </w:rPr>
              <w:t>+</w:t>
            </w:r>
            <w:r w:rsidRPr="00432EED">
              <w:rPr>
                <w:rFonts w:ascii="Arial" w:hAnsi="Arial" w:cs="Arial"/>
                <w:i/>
                <w:vertAlign w:val="superscript"/>
              </w:rPr>
              <w:t>a</w:t>
            </w:r>
            <w:proofErr w:type="spellEnd"/>
            <w:r w:rsidRPr="00432EED">
              <w:rPr>
                <w:rFonts w:ascii="Arial" w:hAnsi="Arial" w:cs="Arial"/>
                <w:i/>
                <w:spacing w:val="4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is</w:t>
            </w:r>
            <w:r w:rsidRPr="00432EE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stretched</w:t>
            </w:r>
            <w:r w:rsidRPr="00432EE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vertically.</w:t>
            </w:r>
            <w:r w:rsidRPr="00432EED"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329DCAAE" w14:textId="77777777" w:rsidR="00432EED" w:rsidRDefault="00432EED" w:rsidP="00432EED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</w:rPr>
            </w:pPr>
          </w:p>
          <w:p w14:paraId="645BD8FF" w14:textId="77777777" w:rsidR="00432EED" w:rsidRDefault="00432EED" w:rsidP="00432EED">
            <w:pPr>
              <w:spacing w:line="320" w:lineRule="atLeast"/>
              <w:ind w:left="360" w:hanging="36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432EED">
              <w:rPr>
                <w:rFonts w:ascii="Arial" w:hAnsi="Arial" w:cs="Arial"/>
                <w:sz w:val="20"/>
              </w:rPr>
              <w:t xml:space="preserve">For </w:t>
            </w:r>
            <w:r w:rsidRPr="00432EED">
              <w:rPr>
                <w:rFonts w:ascii="Arial" w:hAnsi="Arial" w:cs="Arial"/>
                <w:sz w:val="23"/>
              </w:rPr>
              <w:t>|</w:t>
            </w:r>
            <w:r w:rsidRPr="00432EED">
              <w:rPr>
                <w:rFonts w:ascii="Arial" w:hAnsi="Arial" w:cs="Arial"/>
                <w:spacing w:val="-18"/>
                <w:sz w:val="23"/>
              </w:rPr>
              <w:t xml:space="preserve"> </w:t>
            </w:r>
            <w:r w:rsidRPr="00432EED">
              <w:rPr>
                <w:rFonts w:ascii="Arial" w:hAnsi="Arial" w:cs="Arial"/>
                <w:i/>
                <w:sz w:val="23"/>
              </w:rPr>
              <w:t>c</w:t>
            </w:r>
            <w:r w:rsidRPr="00432EED">
              <w:rPr>
                <w:rFonts w:ascii="Arial" w:hAnsi="Arial" w:cs="Arial"/>
                <w:i/>
                <w:spacing w:val="-18"/>
                <w:sz w:val="23"/>
              </w:rPr>
              <w:t xml:space="preserve"> </w:t>
            </w:r>
            <w:r w:rsidRPr="00432EED">
              <w:rPr>
                <w:rFonts w:ascii="Arial" w:hAnsi="Arial" w:cs="Arial"/>
                <w:sz w:val="23"/>
              </w:rPr>
              <w:t>|</w:t>
            </w:r>
            <w:r>
              <w:rPr>
                <w:rFonts w:ascii="Arial" w:hAnsi="Arial" w:cs="Arial"/>
                <w:sz w:val="23"/>
              </w:rPr>
              <w:t>&lt;</w:t>
            </w:r>
            <w:r w:rsidRPr="00432EED">
              <w:rPr>
                <w:rFonts w:ascii="Arial" w:hAnsi="Arial" w:cs="Arial"/>
                <w:spacing w:val="-33"/>
                <w:sz w:val="23"/>
              </w:rPr>
              <w:t xml:space="preserve"> </w:t>
            </w:r>
            <w:r w:rsidRPr="00432EED">
              <w:rPr>
                <w:rFonts w:ascii="Arial" w:hAnsi="Arial" w:cs="Arial"/>
                <w:sz w:val="23"/>
              </w:rPr>
              <w:t>1,</w:t>
            </w:r>
            <w:r w:rsidRPr="00432EED">
              <w:rPr>
                <w:rFonts w:ascii="Arial" w:hAnsi="Arial" w:cs="Arial"/>
                <w:spacing w:val="25"/>
                <w:sz w:val="23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the</w:t>
            </w:r>
            <w:r w:rsidRPr="00432EE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graph</w:t>
            </w:r>
            <w:r w:rsidRPr="00432EE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of</w:t>
            </w:r>
            <w:r w:rsidRPr="00432EED">
              <w:rPr>
                <w:rFonts w:ascii="Arial" w:hAnsi="Arial" w:cs="Arial"/>
                <w:spacing w:val="56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i/>
              </w:rPr>
              <w:t>y</w:t>
            </w:r>
            <w:r w:rsidRPr="00432EED">
              <w:rPr>
                <w:rFonts w:ascii="Arial" w:hAnsi="Arial" w:cs="Arial"/>
                <w:i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=</w:t>
            </w:r>
            <w:r w:rsidRPr="00432EED">
              <w:rPr>
                <w:rFonts w:ascii="Arial" w:hAnsi="Arial" w:cs="Arial"/>
                <w:spacing w:val="-16"/>
              </w:rPr>
              <w:t xml:space="preserve"> </w:t>
            </w:r>
            <w:proofErr w:type="spellStart"/>
            <w:r w:rsidRPr="00432EED">
              <w:rPr>
                <w:rFonts w:ascii="Arial" w:hAnsi="Arial" w:cs="Arial"/>
                <w:i/>
              </w:rPr>
              <w:t>b</w:t>
            </w:r>
            <w:r w:rsidRPr="00432EED">
              <w:rPr>
                <w:rFonts w:ascii="Arial" w:hAnsi="Arial" w:cs="Arial"/>
                <w:i/>
                <w:vertAlign w:val="superscript"/>
              </w:rPr>
              <w:t>x</w:t>
            </w:r>
            <w:r>
              <w:rPr>
                <w:rFonts w:ascii="Arial" w:hAnsi="Arial" w:cs="Arial"/>
                <w:vertAlign w:val="superscript"/>
              </w:rPr>
              <w:t>+</w:t>
            </w:r>
            <w:r w:rsidRPr="00432EED">
              <w:rPr>
                <w:rFonts w:ascii="Arial" w:hAnsi="Arial" w:cs="Arial"/>
                <w:i/>
                <w:vertAlign w:val="superscript"/>
              </w:rPr>
              <w:t>a</w:t>
            </w:r>
            <w:proofErr w:type="spellEnd"/>
            <w:r w:rsidRPr="00432EED">
              <w:rPr>
                <w:rFonts w:ascii="Arial" w:hAnsi="Arial" w:cs="Arial"/>
                <w:i/>
                <w:spacing w:val="44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is</w:t>
            </w:r>
            <w:r w:rsidRPr="00432EE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 xml:space="preserve">compressed </w:t>
            </w:r>
            <w:r w:rsidRPr="00432EED">
              <w:rPr>
                <w:rFonts w:ascii="Arial" w:hAnsi="Arial" w:cs="Arial"/>
                <w:spacing w:val="-2"/>
                <w:sz w:val="20"/>
              </w:rPr>
              <w:t xml:space="preserve">vertically. </w:t>
            </w:r>
          </w:p>
          <w:p w14:paraId="54A61639" w14:textId="77777777" w:rsidR="00432EED" w:rsidRDefault="00432EED" w:rsidP="00432EED">
            <w:pPr>
              <w:spacing w:line="320" w:lineRule="atLeast"/>
              <w:ind w:left="360" w:hanging="360"/>
              <w:rPr>
                <w:rFonts w:ascii="Arial" w:hAnsi="Arial" w:cs="Arial"/>
                <w:spacing w:val="-2"/>
                <w:sz w:val="20"/>
              </w:rPr>
            </w:pPr>
          </w:p>
          <w:p w14:paraId="1E9DB870" w14:textId="77777777" w:rsidR="00432EED" w:rsidRDefault="00432EED" w:rsidP="00432EED">
            <w:pPr>
              <w:spacing w:line="320" w:lineRule="atLeast"/>
              <w:ind w:left="360" w:hanging="360"/>
              <w:rPr>
                <w:rFonts w:ascii="Arial" w:hAnsi="Arial" w:cs="Arial"/>
                <w:spacing w:val="-2"/>
                <w:sz w:val="20"/>
              </w:rPr>
            </w:pPr>
          </w:p>
          <w:p w14:paraId="1979C571" w14:textId="77777777" w:rsidR="00432EED" w:rsidRDefault="00432EED" w:rsidP="00432EED">
            <w:pPr>
              <w:spacing w:line="320" w:lineRule="atLeast"/>
              <w:ind w:left="360" w:hanging="360"/>
              <w:rPr>
                <w:rFonts w:ascii="Arial" w:hAnsi="Arial" w:cs="Arial"/>
                <w:spacing w:val="-2"/>
                <w:sz w:val="20"/>
              </w:rPr>
            </w:pPr>
          </w:p>
          <w:p w14:paraId="3F3C79DA" w14:textId="77777777" w:rsidR="00432EED" w:rsidRDefault="00432EED" w:rsidP="00432EED">
            <w:pPr>
              <w:spacing w:line="320" w:lineRule="atLeast"/>
              <w:ind w:left="360" w:hanging="360"/>
              <w:rPr>
                <w:rFonts w:ascii="Arial" w:hAnsi="Arial" w:cs="Arial"/>
                <w:spacing w:val="-2"/>
                <w:sz w:val="20"/>
              </w:rPr>
            </w:pPr>
          </w:p>
          <w:p w14:paraId="4C511D88" w14:textId="77777777" w:rsidR="00432EED" w:rsidRDefault="00432EED" w:rsidP="00432EED">
            <w:pPr>
              <w:spacing w:line="320" w:lineRule="atLeast"/>
              <w:ind w:left="360" w:hanging="360"/>
              <w:rPr>
                <w:rFonts w:ascii="Arial" w:hAnsi="Arial" w:cs="Arial"/>
                <w:spacing w:val="-2"/>
                <w:sz w:val="20"/>
              </w:rPr>
            </w:pPr>
          </w:p>
          <w:p w14:paraId="5659B2AE" w14:textId="77777777" w:rsidR="00432EED" w:rsidRDefault="00432EED" w:rsidP="00432EED">
            <w:pPr>
              <w:spacing w:line="320" w:lineRule="atLeast"/>
              <w:ind w:left="360" w:hanging="360"/>
              <w:rPr>
                <w:rFonts w:ascii="Arial" w:hAnsi="Arial" w:cs="Arial"/>
                <w:spacing w:val="-2"/>
                <w:sz w:val="20"/>
              </w:rPr>
            </w:pPr>
          </w:p>
          <w:p w14:paraId="10DEAEEB" w14:textId="77777777" w:rsidR="00432EED" w:rsidRDefault="00432EED" w:rsidP="00432EED">
            <w:pPr>
              <w:spacing w:line="320" w:lineRule="atLeast"/>
              <w:ind w:left="360" w:hanging="360"/>
              <w:rPr>
                <w:rFonts w:ascii="Arial" w:hAnsi="Arial" w:cs="Arial"/>
                <w:spacing w:val="-2"/>
                <w:sz w:val="20"/>
              </w:rPr>
            </w:pPr>
          </w:p>
          <w:p w14:paraId="3906BFC7" w14:textId="49E91C33" w:rsidR="00432EED" w:rsidRPr="00432EED" w:rsidRDefault="00432EED" w:rsidP="00432EED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ab/>
            </w:r>
            <w:r w:rsidRPr="00432EED">
              <w:rPr>
                <w:rFonts w:ascii="Arial" w:hAnsi="Arial" w:cs="Arial"/>
                <w:sz w:val="20"/>
              </w:rPr>
              <w:t>If</w:t>
            </w:r>
            <w:r w:rsidRPr="00432EED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32EED">
              <w:rPr>
                <w:rFonts w:ascii="Arial" w:hAnsi="Arial" w:cs="Arial"/>
                <w:i/>
                <w:sz w:val="23"/>
              </w:rPr>
              <w:t>c</w:t>
            </w:r>
            <w:r w:rsidRPr="00432EED">
              <w:rPr>
                <w:rFonts w:ascii="Arial" w:hAnsi="Arial" w:cs="Arial"/>
                <w:i/>
                <w:spacing w:val="-1"/>
                <w:sz w:val="23"/>
              </w:rPr>
              <w:t xml:space="preserve"> </w:t>
            </w:r>
            <w:r>
              <w:rPr>
                <w:rFonts w:ascii="Arial" w:hAnsi="Arial" w:cs="Arial"/>
                <w:sz w:val="23"/>
              </w:rPr>
              <w:t>&lt;</w:t>
            </w:r>
            <w:r w:rsidRPr="00432EED">
              <w:rPr>
                <w:rFonts w:ascii="Arial" w:hAnsi="Arial" w:cs="Arial"/>
                <w:spacing w:val="-4"/>
                <w:sz w:val="23"/>
              </w:rPr>
              <w:t xml:space="preserve"> </w:t>
            </w:r>
            <w:r w:rsidRPr="00432EED">
              <w:rPr>
                <w:rFonts w:ascii="Arial" w:hAnsi="Arial" w:cs="Arial"/>
                <w:sz w:val="23"/>
              </w:rPr>
              <w:t>0,</w:t>
            </w:r>
            <w:r w:rsidRPr="00432EED">
              <w:rPr>
                <w:rFonts w:ascii="Arial" w:hAnsi="Arial" w:cs="Arial"/>
                <w:spacing w:val="40"/>
                <w:sz w:val="23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the graph is reflected across the</w:t>
            </w:r>
            <w:r w:rsidRPr="00432EED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32EED">
              <w:rPr>
                <w:i/>
                <w:sz w:val="22"/>
                <w:szCs w:val="22"/>
              </w:rPr>
              <w:t>x</w:t>
            </w:r>
            <w:r w:rsidRPr="00432EED">
              <w:rPr>
                <w:rFonts w:ascii="Arial" w:hAnsi="Arial" w:cs="Arial"/>
                <w:i/>
                <w:spacing w:val="-11"/>
              </w:rPr>
              <w:t xml:space="preserve"> </w:t>
            </w:r>
            <w:r w:rsidRPr="00432EED">
              <w:rPr>
                <w:rFonts w:ascii="Arial" w:hAnsi="Arial" w:cs="Arial"/>
                <w:sz w:val="20"/>
              </w:rPr>
              <w:t>-axis.</w:t>
            </w:r>
          </w:p>
        </w:tc>
        <w:tc>
          <w:tcPr>
            <w:tcW w:w="3870" w:type="dxa"/>
          </w:tcPr>
          <w:p w14:paraId="554B9314" w14:textId="77777777" w:rsidR="00432EED" w:rsidRDefault="00432EED" w:rsidP="002415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432EE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9069CFD" wp14:editId="78B4EDE2">
                  <wp:extent cx="2320290" cy="1749425"/>
                  <wp:effectExtent l="0" t="0" r="3810" b="3175"/>
                  <wp:docPr id="81456045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D1ED1" w14:textId="77777777" w:rsidR="00432EED" w:rsidRDefault="00432EED" w:rsidP="002415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4F8E709" w14:textId="77777777" w:rsidR="00432EED" w:rsidRDefault="00432EED" w:rsidP="002415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432EE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76877B8" wp14:editId="0D00349F">
                  <wp:extent cx="2320290" cy="1749425"/>
                  <wp:effectExtent l="0" t="0" r="3810" b="3175"/>
                  <wp:docPr id="183902801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B45FC" w14:textId="77777777" w:rsidR="00432EED" w:rsidRDefault="00432EED" w:rsidP="002415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0AEC94EA" w14:textId="77777777" w:rsidR="00432EED" w:rsidRDefault="00432EED" w:rsidP="002415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432EE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50DD94" wp14:editId="69D01247">
                  <wp:extent cx="2320290" cy="1749425"/>
                  <wp:effectExtent l="0" t="0" r="3810" b="3175"/>
                  <wp:docPr id="1486117660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37BC8" w14:textId="77777777" w:rsidR="00432EED" w:rsidRDefault="00432EED" w:rsidP="002415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  <w:p w14:paraId="41A94086" w14:textId="6E5A0D53" w:rsidR="00432EED" w:rsidRPr="002F72BA" w:rsidRDefault="00432EED" w:rsidP="00241579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70D" w:rsidRPr="002F72BA" w14:paraId="306FA50A" w14:textId="77777777" w:rsidTr="00432EED">
        <w:tblPrEx>
          <w:tblCellMar>
            <w:left w:w="108" w:type="dxa"/>
            <w:right w:w="108" w:type="dxa"/>
          </w:tblCellMar>
        </w:tblPrEx>
        <w:tc>
          <w:tcPr>
            <w:tcW w:w="9540" w:type="dxa"/>
            <w:gridSpan w:val="2"/>
          </w:tcPr>
          <w:p w14:paraId="1E0410AC" w14:textId="77777777" w:rsidR="00CA770D" w:rsidRPr="005C071E" w:rsidRDefault="00CA770D" w:rsidP="00241579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Question 4</w:t>
            </w:r>
          </w:p>
          <w:p w14:paraId="1D0052A7" w14:textId="77777777" w:rsidR="00CA770D" w:rsidRPr="006A4264" w:rsidRDefault="00CA770D" w:rsidP="00241579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A4C" w:rsidRPr="002F72BA" w14:paraId="6CA179CA" w14:textId="77777777" w:rsidTr="00080A4C">
        <w:tblPrEx>
          <w:tblCellMar>
            <w:left w:w="108" w:type="dxa"/>
            <w:right w:w="108" w:type="dxa"/>
          </w:tblCellMar>
        </w:tblPrEx>
        <w:tc>
          <w:tcPr>
            <w:tcW w:w="5670" w:type="dxa"/>
          </w:tcPr>
          <w:p w14:paraId="461B3857" w14:textId="77777777" w:rsidR="00080A4C" w:rsidRDefault="00080A4C" w:rsidP="00080A4C">
            <w:pPr>
              <w:tabs>
                <w:tab w:val="left" w:pos="435"/>
              </w:tabs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Turn off the Transformation App by selecting Quit-App on the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screen. Graph each function given and answer the following questions.</w:t>
            </w:r>
          </w:p>
          <w:p w14:paraId="1D4D34EE" w14:textId="4EF3FD6A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36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ab/>
              <w:t>Display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graphs of </w:t>
            </w:r>
            <w:r w:rsidRPr="00A46A2A">
              <w:rPr>
                <w:position w:val="-10"/>
              </w:rPr>
              <w:object w:dxaOrig="800" w:dyaOrig="360" w14:anchorId="13C9C6E7">
                <v:shape id="_x0000_i1043" type="#_x0000_t75" style="width:39.75pt;height:18pt" o:ole="">
                  <v:imagedata r:id="rId49" o:title=""/>
                </v:shape>
                <o:OLEObject Type="Embed" ProgID="Equation.DSMT4" ShapeID="_x0000_i1043" DrawAspect="Content" ObjectID="_1791109292" r:id="rId50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A46A2A">
              <w:rPr>
                <w:position w:val="-10"/>
              </w:rPr>
              <w:object w:dxaOrig="920" w:dyaOrig="360" w14:anchorId="3EE0580C">
                <v:shape id="_x0000_i1044" type="#_x0000_t75" style="width:45.75pt;height:18pt" o:ole="">
                  <v:imagedata r:id="rId51" o:title=""/>
                </v:shape>
                <o:OLEObject Type="Embed" ProgID="Equation.DSMT4" ShapeID="_x0000_i1044" DrawAspect="Content" ObjectID="_1791109293" r:id="rId52"/>
              </w:object>
            </w:r>
          </w:p>
          <w:p w14:paraId="35F44157" w14:textId="77777777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36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)  How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related to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9511111" w14:textId="77777777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</w:rPr>
            </w:pPr>
          </w:p>
          <w:p w14:paraId="767B66E4" w14:textId="341C3604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Answer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080A4C">
              <w:rPr>
                <w:rFonts w:ascii="Arial" w:hAnsi="Arial" w:cs="Arial"/>
                <w:sz w:val="20"/>
              </w:rPr>
              <w:t>The</w:t>
            </w:r>
            <w:proofErr w:type="gramEnd"/>
            <w:r w:rsidRPr="00080A4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graphs</w:t>
            </w:r>
            <w:r w:rsidRPr="00080A4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of</w:t>
            </w:r>
            <w:r w:rsidRPr="00080A4C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these</w:t>
            </w:r>
            <w:r w:rsidRPr="00080A4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two</w:t>
            </w:r>
            <w:r w:rsidRPr="00080A4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exponential</w:t>
            </w:r>
            <w:r w:rsidRPr="00080A4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functions</w:t>
            </w:r>
            <w:r w:rsidRPr="00080A4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are the same.</w:t>
            </w:r>
            <w:r>
              <w:rPr>
                <w:spacing w:val="80"/>
                <w:sz w:val="20"/>
              </w:rPr>
              <w:t xml:space="preserve"> </w:t>
            </w:r>
          </w:p>
          <w:p w14:paraId="7727332F" w14:textId="77777777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36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5E383BE" w14:textId="77777777" w:rsidR="00080A4C" w:rsidRDefault="00080A4C" w:rsidP="00080A4C">
            <w:pPr>
              <w:tabs>
                <w:tab w:val="left" w:pos="435"/>
                <w:tab w:val="left" w:pos="720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(ii) Use the properties of exponents to justify your answer. </w:t>
            </w:r>
          </w:p>
          <w:p w14:paraId="7AEC74E3" w14:textId="77777777" w:rsidR="00080A4C" w:rsidRDefault="00080A4C" w:rsidP="00080A4C">
            <w:pPr>
              <w:tabs>
                <w:tab w:val="left" w:pos="435"/>
                <w:tab w:val="left" w:pos="720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441D8A0" w14:textId="1A285AB3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36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Answer: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AD2A31" w:rsidRPr="00492A08">
              <w:rPr>
                <w:position w:val="-10"/>
              </w:rPr>
              <w:object w:dxaOrig="220" w:dyaOrig="320" w14:anchorId="576436CA">
                <v:shape id="_x0000_i1838" type="#_x0000_t75" style="width:11.25pt;height:15.75pt" o:ole="">
                  <v:imagedata r:id="rId53" o:title=""/>
                </v:shape>
                <o:OLEObject Type="Embed" ProgID="Equation.DSMT4" ShapeID="_x0000_i1838" DrawAspect="Content" ObjectID="_1791109294" r:id="rId54"/>
              </w:object>
            </w:r>
            <w:r>
              <w:rPr>
                <w:rFonts w:ascii="Symbol" w:hAnsi="Symbol"/>
              </w:rPr>
              <w:t>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i/>
                <w:vertAlign w:val="superscript"/>
              </w:rPr>
              <w:t>x</w:t>
            </w:r>
            <w:r>
              <w:rPr>
                <w:rFonts w:ascii="Symbol" w:hAnsi="Symbol"/>
                <w:vertAlign w:val="superscript"/>
              </w:rPr>
              <w:t></w:t>
            </w:r>
            <w:r>
              <w:rPr>
                <w:vertAlign w:val="superscript"/>
              </w:rPr>
              <w:t>2</w:t>
            </w:r>
            <w:r>
              <w:rPr>
                <w:spacing w:val="3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i/>
                <w:vertAlign w:val="superscript"/>
              </w:rPr>
              <w:t>x</w:t>
            </w:r>
            <w:r>
              <w:rPr>
                <w:i/>
              </w:rPr>
              <w:t xml:space="preserve"> </w:t>
            </w:r>
            <w:r>
              <w:t>·3</w:t>
            </w:r>
            <w:r>
              <w:rPr>
                <w:vertAlign w:val="superscript"/>
              </w:rPr>
              <w:t>2</w:t>
            </w:r>
            <w:r>
              <w:rPr>
                <w:spacing w:val="3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30"/>
              </w:rPr>
              <w:t xml:space="preserve"> </w:t>
            </w:r>
            <w:r>
              <w:t>·3</w:t>
            </w:r>
            <w:r>
              <w:rPr>
                <w:i/>
                <w:vertAlign w:val="superscript"/>
              </w:rPr>
              <w:t>x</w:t>
            </w:r>
            <w:r>
              <w:rPr>
                <w:i/>
                <w:spacing w:val="40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40"/>
              </w:rPr>
              <w:t xml:space="preserve"> </w:t>
            </w:r>
            <w:r w:rsidR="00AD2A31" w:rsidRPr="00492A08">
              <w:rPr>
                <w:position w:val="-10"/>
              </w:rPr>
              <w:object w:dxaOrig="240" w:dyaOrig="320" w14:anchorId="59E2CEF7">
                <v:shape id="_x0000_i1843" type="#_x0000_t75" style="width:12pt;height:15.75pt" o:ole="">
                  <v:imagedata r:id="rId55" o:title=""/>
                </v:shape>
                <o:OLEObject Type="Embed" ProgID="Equation.DSMT4" ShapeID="_x0000_i1843" DrawAspect="Content" ObjectID="_1791109295" r:id="rId56"/>
              </w:object>
            </w:r>
          </w:p>
          <w:p w14:paraId="5697434F" w14:textId="77777777" w:rsidR="00080A4C" w:rsidRDefault="00080A4C" w:rsidP="00080A4C">
            <w:pPr>
              <w:tabs>
                <w:tab w:val="left" w:pos="435"/>
              </w:tabs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06065C71" w14:textId="05E96A85" w:rsidR="00080A4C" w:rsidRDefault="00080A4C" w:rsidP="00080A4C">
            <w:pPr>
              <w:tabs>
                <w:tab w:val="left" w:pos="435"/>
                <w:tab w:val="left" w:pos="720"/>
              </w:tabs>
              <w:spacing w:line="320" w:lineRule="atLeast"/>
              <w:ind w:left="36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80A4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B19CC3" wp14:editId="090E5542">
                  <wp:extent cx="2320290" cy="1749425"/>
                  <wp:effectExtent l="0" t="0" r="3810" b="3175"/>
                  <wp:docPr id="69883946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513B2" w14:textId="77777777" w:rsidR="00080A4C" w:rsidRPr="002F72BA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36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A4C" w:rsidRPr="002F72BA" w14:paraId="75620A17" w14:textId="77777777" w:rsidTr="00EC217B">
        <w:tblPrEx>
          <w:tblCellMar>
            <w:left w:w="108" w:type="dxa"/>
            <w:right w:w="108" w:type="dxa"/>
          </w:tblCellMar>
        </w:tblPrEx>
        <w:tc>
          <w:tcPr>
            <w:tcW w:w="9540" w:type="dxa"/>
            <w:gridSpan w:val="2"/>
          </w:tcPr>
          <w:tbl>
            <w:tblPr>
              <w:tblW w:w="954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540"/>
            </w:tblGrid>
            <w:tr w:rsidR="00080A4C" w14:paraId="26471AE7" w14:textId="77777777" w:rsidTr="00D764E1">
              <w:trPr>
                <w:trHeight w:val="558"/>
              </w:trPr>
              <w:tc>
                <w:tcPr>
                  <w:tcW w:w="9540" w:type="dxa"/>
                  <w:shd w:val="clear" w:color="auto" w:fill="D9D9D9"/>
                </w:tcPr>
                <w:p w14:paraId="6829CA69" w14:textId="040B2DFD" w:rsidR="00080A4C" w:rsidRDefault="00080A4C" w:rsidP="00D764E1">
                  <w:pPr>
                    <w:pStyle w:val="TableParagraph"/>
                    <w:spacing w:before="35"/>
                    <w:ind w:left="1202" w:right="1815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Teacher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Tip: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 thickness of the second function could be changed to thin</w:t>
                  </w:r>
                  <w:r w:rsidR="00D764E1">
                    <w:rPr>
                      <w:sz w:val="20"/>
                    </w:rPr>
                    <w:t xml:space="preserve"> so that both graphs are visible.</w:t>
                  </w:r>
                </w:p>
              </w:tc>
            </w:tr>
          </w:tbl>
          <w:p w14:paraId="3C4D1D19" w14:textId="77777777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36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A4C" w:rsidRPr="002F72BA" w14:paraId="72262082" w14:textId="77777777" w:rsidTr="00080A4C">
        <w:tblPrEx>
          <w:tblCellMar>
            <w:left w:w="108" w:type="dxa"/>
            <w:right w:w="108" w:type="dxa"/>
          </w:tblCellMar>
        </w:tblPrEx>
        <w:tc>
          <w:tcPr>
            <w:tcW w:w="5670" w:type="dxa"/>
          </w:tcPr>
          <w:p w14:paraId="553D6B91" w14:textId="7D7E8C3F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360" w:hanging="360"/>
              <w:contextualSpacing/>
            </w:pPr>
            <w:r>
              <w:rPr>
                <w:rFonts w:ascii="Arial" w:hAnsi="Arial" w:cs="Arial"/>
                <w:sz w:val="20"/>
                <w:szCs w:val="20"/>
              </w:rPr>
              <w:tab/>
              <w:t>b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030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03018">
              <w:rPr>
                <w:rFonts w:ascii="Arial" w:hAnsi="Arial" w:cs="Arial"/>
                <w:sz w:val="20"/>
                <w:szCs w:val="20"/>
              </w:rPr>
              <w:t>Display</w:t>
            </w:r>
            <w:proofErr w:type="gramEnd"/>
            <w:r w:rsidRPr="00B03018">
              <w:rPr>
                <w:rFonts w:ascii="Arial" w:hAnsi="Arial" w:cs="Arial"/>
                <w:sz w:val="20"/>
                <w:szCs w:val="20"/>
              </w:rPr>
              <w:t xml:space="preserve"> the graph</w:t>
            </w:r>
            <w:r w:rsidR="00AD2A31">
              <w:rPr>
                <w:rFonts w:ascii="Arial" w:hAnsi="Arial" w:cs="Arial"/>
                <w:sz w:val="20"/>
                <w:szCs w:val="20"/>
              </w:rPr>
              <w:t>s</w:t>
            </w:r>
            <w:r w:rsidRPr="00B03018">
              <w:rPr>
                <w:rFonts w:ascii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6A2A">
              <w:rPr>
                <w:position w:val="-10"/>
              </w:rPr>
              <w:object w:dxaOrig="800" w:dyaOrig="360" w14:anchorId="0CAA385E">
                <v:shape id="_x0000_i1045" type="#_x0000_t75" style="width:39.75pt;height:18pt" o:ole="">
                  <v:imagedata r:id="rId58" o:title=""/>
                </v:shape>
                <o:OLEObject Type="Embed" ProgID="Equation.DSMT4" ShapeID="_x0000_i1045" DrawAspect="Content" ObjectID="_1791109296" r:id="rId5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103F1">
              <w:rPr>
                <w:position w:val="-26"/>
              </w:rPr>
              <w:object w:dxaOrig="1180" w:dyaOrig="639" w14:anchorId="7941328E">
                <v:shape id="_x0000_i1046" type="#_x0000_t75" style="width:59.25pt;height:32.25pt" o:ole="">
                  <v:imagedata r:id="rId60" o:title=""/>
                </v:shape>
                <o:OLEObject Type="Embed" ProgID="Equation.DSMT4" ShapeID="_x0000_i1046" DrawAspect="Content" ObjectID="_1791109297" r:id="rId61"/>
              </w:object>
            </w:r>
          </w:p>
          <w:p w14:paraId="30548ECA" w14:textId="38147796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)  How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 xml:space="preserve"> related to the graph of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6F6B18D" w14:textId="40F99C0A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Answer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080A4C">
              <w:rPr>
                <w:rFonts w:ascii="Arial" w:hAnsi="Arial" w:cs="Arial"/>
                <w:sz w:val="20"/>
              </w:rPr>
              <w:t>The</w:t>
            </w:r>
            <w:proofErr w:type="gramEnd"/>
            <w:r w:rsidRPr="00080A4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graphs</w:t>
            </w:r>
            <w:r w:rsidRPr="00080A4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of</w:t>
            </w:r>
            <w:r w:rsidRPr="00080A4C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these</w:t>
            </w:r>
            <w:r w:rsidRPr="00080A4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two</w:t>
            </w:r>
            <w:r w:rsidRPr="00080A4C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exponential</w:t>
            </w:r>
            <w:r w:rsidRPr="00080A4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functions</w:t>
            </w:r>
            <w:r w:rsidRPr="00080A4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80A4C">
              <w:rPr>
                <w:rFonts w:ascii="Arial" w:hAnsi="Arial" w:cs="Arial"/>
                <w:sz w:val="20"/>
              </w:rPr>
              <w:t>are the same.</w:t>
            </w:r>
          </w:p>
          <w:p w14:paraId="310643B8" w14:textId="77777777" w:rsidR="00080A4C" w:rsidRDefault="00080A4C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36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860A6FC" w14:textId="77777777" w:rsidR="00080A4C" w:rsidRDefault="00080A4C" w:rsidP="00080A4C">
            <w:pPr>
              <w:tabs>
                <w:tab w:val="left" w:pos="435"/>
                <w:tab w:val="left" w:pos="720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(ii) Use the properties of exponents to justify your answer. </w:t>
            </w:r>
          </w:p>
          <w:p w14:paraId="3DDE6538" w14:textId="77777777" w:rsidR="00080A4C" w:rsidRDefault="00080A4C" w:rsidP="00080A4C">
            <w:pPr>
              <w:tabs>
                <w:tab w:val="left" w:pos="435"/>
                <w:tab w:val="left" w:pos="720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01AAE08" w14:textId="57A8B041" w:rsidR="00080A4C" w:rsidRDefault="00080A4C" w:rsidP="00D764E1">
            <w:pPr>
              <w:tabs>
                <w:tab w:val="left" w:pos="435"/>
                <w:tab w:val="left" w:pos="720"/>
              </w:tabs>
              <w:spacing w:line="320" w:lineRule="atLeast"/>
              <w:ind w:left="720" w:right="132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Answer: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AD2A31" w:rsidRPr="00244CA6">
              <w:rPr>
                <w:position w:val="-28"/>
              </w:rPr>
              <w:object w:dxaOrig="3080" w:dyaOrig="680" w14:anchorId="09742D9B">
                <v:shape id="_x0000_i1845" type="#_x0000_t75" style="width:154.5pt;height:33.75pt" o:ole="">
                  <v:imagedata r:id="rId62" o:title=""/>
                </v:shape>
                <o:OLEObject Type="Embed" ProgID="Equation.DSMT4" ShapeID="_x0000_i1845" DrawAspect="Content" ObjectID="_1791109298" r:id="rId63"/>
              </w:object>
            </w:r>
          </w:p>
        </w:tc>
        <w:tc>
          <w:tcPr>
            <w:tcW w:w="3870" w:type="dxa"/>
          </w:tcPr>
          <w:p w14:paraId="2A935B66" w14:textId="7966D179" w:rsidR="00080A4C" w:rsidRDefault="00D764E1" w:rsidP="00080A4C">
            <w:pPr>
              <w:tabs>
                <w:tab w:val="left" w:pos="435"/>
                <w:tab w:val="left" w:pos="720"/>
                <w:tab w:val="left" w:pos="6192"/>
              </w:tabs>
              <w:spacing w:line="320" w:lineRule="atLeast"/>
              <w:ind w:left="360" w:right="132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764E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C5961B" wp14:editId="543E699F">
                  <wp:extent cx="2320290" cy="1749425"/>
                  <wp:effectExtent l="0" t="0" r="3810" b="3175"/>
                  <wp:docPr id="66025464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70D" w:rsidRPr="002F72BA" w14:paraId="7D1D481C" w14:textId="77777777" w:rsidTr="00432EED">
        <w:tblPrEx>
          <w:tblCellMar>
            <w:left w:w="108" w:type="dxa"/>
            <w:right w:w="108" w:type="dxa"/>
          </w:tblCellMar>
        </w:tblPrEx>
        <w:tc>
          <w:tcPr>
            <w:tcW w:w="9540" w:type="dxa"/>
            <w:gridSpan w:val="2"/>
          </w:tcPr>
          <w:p w14:paraId="09CA2A54" w14:textId="77777777" w:rsidR="00CA770D" w:rsidRDefault="00CA770D" w:rsidP="00CA770D">
            <w:pPr>
              <w:pStyle w:val="ListParagraph"/>
              <w:numPr>
                <w:ilvl w:val="0"/>
                <w:numId w:val="32"/>
              </w:numPr>
              <w:spacing w:after="160"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your answers to parts (a) and (b) to explain the relationship between a horizontal translation and a vertical dilation of the graph of an exponential function.</w:t>
            </w:r>
          </w:p>
          <w:p w14:paraId="6A78F277" w14:textId="77777777" w:rsidR="00D764E1" w:rsidRDefault="00D764E1" w:rsidP="00D764E1">
            <w:pPr>
              <w:pStyle w:val="ColorfulList-Accent11"/>
              <w:tabs>
                <w:tab w:val="left" w:pos="570"/>
                <w:tab w:val="left" w:pos="6192"/>
              </w:tabs>
              <w:spacing w:after="0" w:line="320" w:lineRule="atLeast"/>
              <w:ind w:left="480" w:right="132"/>
              <w:rPr>
                <w:rFonts w:ascii="Arial" w:hAnsi="Arial" w:cs="Arial"/>
                <w:sz w:val="20"/>
                <w:szCs w:val="20"/>
              </w:rPr>
            </w:pPr>
            <w:r w:rsidRPr="0079206B">
              <w:rPr>
                <w:rFonts w:ascii="Arial" w:hAnsi="Arial" w:cs="Arial"/>
                <w:b/>
                <w:bCs/>
                <w:sz w:val="20"/>
                <w:u w:val="single"/>
              </w:rPr>
              <w:t>Answer</w:t>
            </w:r>
            <w:proofErr w:type="gramStart"/>
            <w:r>
              <w:rPr>
                <w:b/>
                <w:bCs/>
                <w:sz w:val="20"/>
                <w:u w:val="single"/>
              </w:rPr>
              <w:t>:</w:t>
            </w:r>
            <w:r>
              <w:rPr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horizontal translation and a vertical dilation of the graph of an exponential function are essentially the same. Consider the following expression to show this analytically.</w:t>
            </w:r>
          </w:p>
          <w:p w14:paraId="3CFAB35F" w14:textId="0A404FB5" w:rsidR="00D764E1" w:rsidRDefault="00AD2A31" w:rsidP="00D764E1">
            <w:pPr>
              <w:pStyle w:val="TableParagraph"/>
              <w:tabs>
                <w:tab w:val="left" w:pos="480"/>
              </w:tabs>
              <w:spacing w:before="89"/>
              <w:jc w:val="center"/>
              <w:rPr>
                <w:position w:val="-10"/>
              </w:rPr>
            </w:pPr>
            <w:r w:rsidRPr="00AD2A31">
              <w:rPr>
                <w:position w:val="-10"/>
              </w:rPr>
              <w:object w:dxaOrig="2299" w:dyaOrig="360" w14:anchorId="07B29E8B">
                <v:shape id="_x0000_i1847" type="#_x0000_t75" style="width:115.5pt;height:17.25pt" o:ole="">
                  <v:imagedata r:id="rId65" o:title=""/>
                </v:shape>
                <o:OLEObject Type="Embed" ProgID="Equation.DSMT4" ShapeID="_x0000_i1847" DrawAspect="Content" ObjectID="_1791109299" r:id="rId66"/>
              </w:object>
            </w:r>
          </w:p>
          <w:p w14:paraId="5A76AE2E" w14:textId="76839601" w:rsidR="00CA770D" w:rsidRDefault="00D764E1" w:rsidP="00D764E1">
            <w:pPr>
              <w:tabs>
                <w:tab w:val="left" w:pos="435"/>
              </w:tabs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  <w:r>
              <w:rPr>
                <w:position w:val="-1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This demonstrates that any horizontal translation can also be considered a vertical </w:t>
            </w:r>
            <w:r w:rsidR="00C00F35">
              <w:rPr>
                <w:rFonts w:ascii="Arial" w:hAnsi="Arial" w:cs="Arial"/>
                <w:sz w:val="20"/>
                <w:szCs w:val="20"/>
              </w:rPr>
              <w:t>dilation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C69A61" w14:textId="0D4A9AA8" w:rsidR="00AD2A31" w:rsidRPr="006C3DA7" w:rsidRDefault="00AD2A31" w:rsidP="00D764E1">
            <w:pPr>
              <w:tabs>
                <w:tab w:val="left" w:pos="435"/>
              </w:tabs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70D" w:rsidRPr="002F72BA" w14:paraId="072431C9" w14:textId="77777777" w:rsidTr="00432EED">
        <w:tblPrEx>
          <w:tblCellMar>
            <w:left w:w="108" w:type="dxa"/>
            <w:right w:w="108" w:type="dxa"/>
          </w:tblCellMar>
        </w:tblPrEx>
        <w:trPr>
          <w:trHeight w:val="68"/>
        </w:trPr>
        <w:tc>
          <w:tcPr>
            <w:tcW w:w="9540" w:type="dxa"/>
            <w:gridSpan w:val="2"/>
          </w:tcPr>
          <w:p w14:paraId="6764684F" w14:textId="77777777" w:rsidR="00CA770D" w:rsidRDefault="00CA770D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C07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Question 5</w:t>
            </w:r>
          </w:p>
          <w:p w14:paraId="12028E92" w14:textId="77777777" w:rsidR="00CA770D" w:rsidRDefault="00CA770D" w:rsidP="00241579">
            <w:pPr>
              <w:spacing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70D" w:rsidRPr="002F72BA" w14:paraId="2A573E32" w14:textId="77777777" w:rsidTr="00432EED">
        <w:tblPrEx>
          <w:tblCellMar>
            <w:left w:w="108" w:type="dxa"/>
            <w:right w:w="108" w:type="dxa"/>
          </w:tblCellMar>
        </w:tblPrEx>
        <w:trPr>
          <w:trHeight w:val="3312"/>
        </w:trPr>
        <w:tc>
          <w:tcPr>
            <w:tcW w:w="9540" w:type="dxa"/>
            <w:gridSpan w:val="2"/>
          </w:tcPr>
          <w:p w14:paraId="1296AF15" w14:textId="77777777" w:rsidR="00CA770D" w:rsidRPr="002F72BA" w:rsidRDefault="00CA770D" w:rsidP="00241579">
            <w:pPr>
              <w:spacing w:line="320" w:lineRule="atLeast"/>
              <w:ind w:left="360" w:right="121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Without using your calculator, match each equation with its corresponding graph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Check your answers by graphing each function on your calculator.</w:t>
            </w:r>
          </w:p>
          <w:p w14:paraId="39C781E9" w14:textId="77777777" w:rsidR="00CA770D" w:rsidRDefault="00CA770D" w:rsidP="00241579">
            <w:pPr>
              <w:tabs>
                <w:tab w:val="left" w:pos="4770"/>
              </w:tabs>
              <w:spacing w:line="320" w:lineRule="atLeast"/>
              <w:ind w:left="360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Pr="002515DC">
              <w:rPr>
                <w:position w:val="-10"/>
              </w:rPr>
              <w:object w:dxaOrig="1120" w:dyaOrig="360" w14:anchorId="7B677348">
                <v:shape id="_x0000_i1049" type="#_x0000_t75" style="width:56.25pt;height:18pt" o:ole="">
                  <v:imagedata r:id="rId67" o:title=""/>
                </v:shape>
                <o:OLEObject Type="Embed" ProgID="Equation.DSMT4" ShapeID="_x0000_i1049" DrawAspect="Content" ObjectID="_1791109300" r:id="rId68"/>
              </w:objec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(b) </w:t>
            </w:r>
            <w:r w:rsidRPr="002515DC">
              <w:rPr>
                <w:position w:val="-28"/>
              </w:rPr>
              <w:object w:dxaOrig="1400" w:dyaOrig="740" w14:anchorId="4ABE7B8E">
                <v:shape id="_x0000_i1050" type="#_x0000_t75" style="width:69.75pt;height:36.75pt" o:ole="">
                  <v:imagedata r:id="rId69" o:title=""/>
                </v:shape>
                <o:OLEObject Type="Embed" ProgID="Equation.DSMT4" ShapeID="_x0000_i1050" DrawAspect="Content" ObjectID="_1791109301" r:id="rId70"/>
              </w:objec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5CF93D9" w14:textId="77777777" w:rsidR="00CA770D" w:rsidRDefault="00CA770D" w:rsidP="00241579">
            <w:pPr>
              <w:tabs>
                <w:tab w:val="left" w:pos="4770"/>
              </w:tabs>
              <w:spacing w:line="320" w:lineRule="atLeast"/>
              <w:ind w:left="360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(c) </w:t>
            </w:r>
            <w:r w:rsidRPr="002515DC">
              <w:rPr>
                <w:position w:val="-10"/>
              </w:rPr>
              <w:object w:dxaOrig="1480" w:dyaOrig="360" w14:anchorId="0896CDBB">
                <v:shape id="_x0000_i1051" type="#_x0000_t75" style="width:74.25pt;height:18pt" o:ole="">
                  <v:imagedata r:id="rId71" o:title=""/>
                </v:shape>
                <o:OLEObject Type="Embed" ProgID="Equation.DSMT4" ShapeID="_x0000_i1051" DrawAspect="Content" ObjectID="_1791109302" r:id="rId72"/>
              </w:object>
            </w:r>
            <w:r>
              <w:tab/>
            </w:r>
            <w:r w:rsidRPr="00EC5859">
              <w:rPr>
                <w:rFonts w:ascii="Arial" w:hAnsi="Arial" w:cs="Arial"/>
                <w:sz w:val="20"/>
                <w:szCs w:val="20"/>
              </w:rPr>
              <w:t>(d)</w:t>
            </w:r>
            <w:r>
              <w:t xml:space="preserve"> </w:t>
            </w:r>
            <w:r w:rsidRPr="002515DC">
              <w:rPr>
                <w:position w:val="-10"/>
              </w:rPr>
              <w:object w:dxaOrig="1760" w:dyaOrig="360" w14:anchorId="1C5F3BED">
                <v:shape id="_x0000_i1052" type="#_x0000_t75" style="width:87.75pt;height:18pt" o:ole="">
                  <v:imagedata r:id="rId73" o:title=""/>
                </v:shape>
                <o:OLEObject Type="Embed" ProgID="Equation.DSMT4" ShapeID="_x0000_i1052" DrawAspect="Content" ObjectID="_1791109303" r:id="rId74"/>
              </w:objec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767BB41" w14:textId="77777777" w:rsidR="00CA770D" w:rsidRDefault="00CA770D" w:rsidP="00241579">
            <w:pPr>
              <w:pStyle w:val="ListParagraph"/>
              <w:tabs>
                <w:tab w:val="left" w:pos="720"/>
                <w:tab w:val="left" w:pos="4770"/>
                <w:tab w:val="left" w:pos="6192"/>
              </w:tabs>
              <w:ind w:right="132" w:hanging="360"/>
              <w:rPr>
                <w:position w:val="-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(e) </w:t>
            </w:r>
            <w:r w:rsidRPr="002515DC">
              <w:rPr>
                <w:position w:val="-10"/>
              </w:rPr>
              <w:object w:dxaOrig="960" w:dyaOrig="360" w14:anchorId="0C8AC765">
                <v:shape id="_x0000_i1053" type="#_x0000_t75" style="width:48pt;height:18pt" o:ole="">
                  <v:imagedata r:id="rId75" o:title=""/>
                </v:shape>
                <o:OLEObject Type="Embed" ProgID="Equation.DSMT4" ShapeID="_x0000_i1053" DrawAspect="Content" ObjectID="_1791109304" r:id="rId76"/>
              </w:object>
            </w:r>
            <w: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(f) </w:t>
            </w:r>
            <w:r w:rsidRPr="007D1DFD">
              <w:rPr>
                <w:position w:val="-28"/>
              </w:rPr>
              <w:object w:dxaOrig="1700" w:dyaOrig="680" w14:anchorId="43102E6E">
                <v:shape id="_x0000_i1054" type="#_x0000_t75" style="width:84.75pt;height:34.5pt" o:ole="">
                  <v:imagedata r:id="rId77" o:title=""/>
                </v:shape>
                <o:OLEObject Type="Embed" ProgID="Equation.DSMT4" ShapeID="_x0000_i1054" DrawAspect="Content" ObjectID="_1791109305" r:id="rId78"/>
              </w:object>
            </w:r>
          </w:p>
          <w:p w14:paraId="61879B21" w14:textId="77777777" w:rsidR="00CA770D" w:rsidRPr="002F72BA" w:rsidRDefault="00CA770D" w:rsidP="00241579">
            <w:pPr>
              <w:tabs>
                <w:tab w:val="left" w:pos="540"/>
              </w:tabs>
              <w:spacing w:line="320" w:lineRule="atLeast"/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The function in part (e) is the “natural” exponential function and involves the number </w:t>
            </w:r>
            <w:r w:rsidRPr="00C41186">
              <w:rPr>
                <w:rFonts w:ascii="Arial" w:hAnsi="Arial" w:cs="Arial"/>
                <w:position w:val="-6"/>
                <w:sz w:val="20"/>
                <w:szCs w:val="20"/>
              </w:rPr>
              <w:object w:dxaOrig="1359" w:dyaOrig="279" w14:anchorId="5ED20967">
                <v:shape id="_x0000_i1055" type="#_x0000_t75" style="width:67.5pt;height:14.25pt" o:ole="">
                  <v:imagedata r:id="rId79" o:title=""/>
                </v:shape>
                <o:OLEObject Type="Embed" ProgID="Equation.DSMT4" ShapeID="_x0000_i1055" DrawAspect="Content" ObjectID="_1791109306" r:id="rId80"/>
              </w:object>
            </w:r>
          </w:p>
        </w:tc>
      </w:tr>
      <w:tr w:rsidR="00CA770D" w:rsidRPr="002F72BA" w14:paraId="4D3136FB" w14:textId="77777777" w:rsidTr="00432EED">
        <w:tblPrEx>
          <w:tblCellMar>
            <w:left w:w="108" w:type="dxa"/>
            <w:right w:w="108" w:type="dxa"/>
          </w:tblCellMar>
        </w:tblPrEx>
        <w:tc>
          <w:tcPr>
            <w:tcW w:w="9540" w:type="dxa"/>
            <w:gridSpan w:val="2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4009"/>
              <w:gridCol w:w="663"/>
              <w:gridCol w:w="4009"/>
            </w:tblGrid>
            <w:tr w:rsidR="00CA770D" w:rsidRPr="00ED045D" w14:paraId="65D3800E" w14:textId="77777777" w:rsidTr="00241579">
              <w:tc>
                <w:tcPr>
                  <w:tcW w:w="810" w:type="dxa"/>
                  <w:shd w:val="clear" w:color="auto" w:fill="auto"/>
                </w:tcPr>
                <w:p w14:paraId="6FF9CBA5" w14:textId="77777777" w:rsidR="00CA770D" w:rsidRPr="00ED045D" w:rsidRDefault="00CA770D" w:rsidP="00241579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spellStart"/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proofErr w:type="spellEnd"/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39" w:type="dxa"/>
                  <w:shd w:val="clear" w:color="auto" w:fill="auto"/>
                </w:tcPr>
                <w:p w14:paraId="5D065DB8" w14:textId="77777777" w:rsidR="00CA770D" w:rsidRPr="00ED045D" w:rsidRDefault="00CA770D" w:rsidP="00241579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0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741711A6" wp14:editId="5EC698AE">
                        <wp:extent cx="2320925" cy="1750060"/>
                        <wp:effectExtent l="0" t="0" r="3175" b="2540"/>
                        <wp:docPr id="1223278086" name="Picture 10" descr="A graph of a func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3278086" name="Picture 10" descr="A graph of a functi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0925" cy="175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58464185" w14:textId="77777777" w:rsidR="00CA770D" w:rsidRPr="00ED045D" w:rsidRDefault="00CA770D" w:rsidP="00241579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(ii)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14:paraId="1A4C77D1" w14:textId="77777777" w:rsidR="00CA770D" w:rsidRPr="00ED045D" w:rsidRDefault="00CA770D" w:rsidP="00241579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0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7192DF94" wp14:editId="03DC2461">
                        <wp:extent cx="2282825" cy="1721485"/>
                        <wp:effectExtent l="0" t="0" r="3175" b="0"/>
                        <wp:docPr id="783906086" name="Picture 13" descr="A graph of a func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3906086" name="Picture 13" descr="A graph of a functi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2825" cy="172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9D4101" w14:textId="77777777" w:rsidR="00CA770D" w:rsidRPr="00ED045D" w:rsidRDefault="00CA770D" w:rsidP="00241579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A770D" w:rsidRPr="00ED045D" w14:paraId="76759BAD" w14:textId="77777777" w:rsidTr="00241579">
              <w:tc>
                <w:tcPr>
                  <w:tcW w:w="810" w:type="dxa"/>
                  <w:shd w:val="clear" w:color="auto" w:fill="auto"/>
                </w:tcPr>
                <w:p w14:paraId="7DE477DE" w14:textId="77777777" w:rsidR="00CA770D" w:rsidRPr="00ED045D" w:rsidRDefault="00CA770D" w:rsidP="00241579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(iii)</w:t>
                  </w:r>
                </w:p>
              </w:tc>
              <w:tc>
                <w:tcPr>
                  <w:tcW w:w="3739" w:type="dxa"/>
                  <w:shd w:val="clear" w:color="auto" w:fill="auto"/>
                </w:tcPr>
                <w:p w14:paraId="40D78E3D" w14:textId="77777777" w:rsidR="00CA770D" w:rsidRPr="00ED045D" w:rsidRDefault="00CA770D" w:rsidP="00241579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0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86270E2" wp14:editId="2F6C568F">
                        <wp:extent cx="2237105" cy="1687195"/>
                        <wp:effectExtent l="0" t="0" r="0" b="8255"/>
                        <wp:docPr id="1606222319" name="Picture 9" descr="A graph of a func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6222319" name="Picture 9" descr="A graph of a functi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7105" cy="1687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2878871D" w14:textId="77777777" w:rsidR="00CA770D" w:rsidRPr="00ED045D" w:rsidRDefault="00CA770D" w:rsidP="00241579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(iv)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14:paraId="32E42BEB" w14:textId="77777777" w:rsidR="00CA770D" w:rsidRPr="00ED045D" w:rsidRDefault="00CA770D" w:rsidP="00241579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0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B420640" wp14:editId="6A418410">
                        <wp:extent cx="2199005" cy="1657985"/>
                        <wp:effectExtent l="0" t="0" r="0" b="0"/>
                        <wp:docPr id="1072576173" name="Picture 11" descr="A graph of a func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2576173" name="Picture 11" descr="A graph of a functi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9005" cy="1657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A770D" w:rsidRPr="00ED045D" w14:paraId="72F822A1" w14:textId="77777777" w:rsidTr="00241579">
              <w:tc>
                <w:tcPr>
                  <w:tcW w:w="810" w:type="dxa"/>
                  <w:shd w:val="clear" w:color="auto" w:fill="auto"/>
                </w:tcPr>
                <w:p w14:paraId="18E23CBA" w14:textId="77777777" w:rsidR="00CA770D" w:rsidRPr="00ED045D" w:rsidRDefault="00CA770D" w:rsidP="00241579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(v)</w:t>
                  </w:r>
                </w:p>
              </w:tc>
              <w:tc>
                <w:tcPr>
                  <w:tcW w:w="3739" w:type="dxa"/>
                  <w:shd w:val="clear" w:color="auto" w:fill="auto"/>
                </w:tcPr>
                <w:p w14:paraId="3A406F3B" w14:textId="77777777" w:rsidR="00CA770D" w:rsidRPr="00ED045D" w:rsidRDefault="00CA770D" w:rsidP="00241579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0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6226874" wp14:editId="6E744B07">
                        <wp:extent cx="2324100" cy="1752600"/>
                        <wp:effectExtent l="0" t="0" r="0" b="0"/>
                        <wp:docPr id="15630178" name="Picture 12" descr="A graph of a func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630178" name="Picture 12" descr="A graph of a functi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54F80519" w14:textId="77777777" w:rsidR="00CA770D" w:rsidRPr="00ED045D" w:rsidRDefault="00CA770D" w:rsidP="00241579">
                  <w:pPr>
                    <w:ind w:right="132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D045D">
                    <w:rPr>
                      <w:rFonts w:ascii="Arial" w:hAnsi="Arial" w:cs="Arial"/>
                      <w:sz w:val="20"/>
                      <w:szCs w:val="20"/>
                    </w:rPr>
                    <w:t>(vi)</w:t>
                  </w:r>
                </w:p>
              </w:tc>
              <w:tc>
                <w:tcPr>
                  <w:tcW w:w="3679" w:type="dxa"/>
                  <w:shd w:val="clear" w:color="auto" w:fill="auto"/>
                </w:tcPr>
                <w:p w14:paraId="49E861AE" w14:textId="77777777" w:rsidR="00CA770D" w:rsidRPr="00ED045D" w:rsidRDefault="00CA770D" w:rsidP="00241579">
                  <w:pPr>
                    <w:ind w:right="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D130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CF5DCD1" wp14:editId="7E6F36FD">
                        <wp:extent cx="2324100" cy="1752600"/>
                        <wp:effectExtent l="0" t="0" r="0" b="0"/>
                        <wp:docPr id="102633804" name="Picture 14" descr="A graph of a func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33804" name="Picture 14" descr="A graph of a functi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557333" w14:textId="77777777" w:rsidR="00CA770D" w:rsidRPr="002F72BA" w:rsidRDefault="00CA770D" w:rsidP="00241579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F20393" w14:textId="77777777" w:rsidR="00CA770D" w:rsidRDefault="00CA770D" w:rsidP="00B90C68">
      <w:pPr>
        <w:spacing w:after="96" w:line="259" w:lineRule="auto"/>
        <w:ind w:left="-122" w:right="-77"/>
        <w:rPr>
          <w:rFonts w:ascii="Arial" w:eastAsia="Calibri" w:hAnsi="Arial" w:cs="Arial"/>
          <w:noProof/>
          <w:sz w:val="20"/>
          <w:szCs w:val="20"/>
        </w:rPr>
      </w:pPr>
    </w:p>
    <w:p w14:paraId="28EF9E6E" w14:textId="77777777" w:rsidR="00D764E1" w:rsidRDefault="00D764E1" w:rsidP="00D764E1">
      <w:pPr>
        <w:pStyle w:val="BodyText"/>
        <w:ind w:left="600"/>
      </w:pPr>
      <w:r>
        <w:rPr>
          <w:b/>
          <w:u w:val="single"/>
        </w:rPr>
        <w:lastRenderedPageBreak/>
        <w:t>Answers:</w:t>
      </w:r>
      <w:r>
        <w:rPr>
          <w:b/>
          <w:spacing w:val="-4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2"/>
        </w:rPr>
        <w:t xml:space="preserve"> </w:t>
      </w:r>
      <w:r>
        <w:t>(iii)</w:t>
      </w:r>
      <w:r>
        <w:rPr>
          <w:spacing w:val="-3"/>
        </w:rPr>
        <w:t xml:space="preserve"> </w:t>
      </w:r>
      <w:r>
        <w:t>(b)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2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4"/>
        </w:rPr>
        <w:t xml:space="preserve"> </w:t>
      </w:r>
      <w:r>
        <w:t>(c)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2"/>
        </w:rPr>
        <w:t xml:space="preserve"> </w:t>
      </w:r>
      <w:r>
        <w:t>(iv)</w:t>
      </w:r>
      <w:r>
        <w:rPr>
          <w:spacing w:val="-3"/>
        </w:rPr>
        <w:t xml:space="preserve"> </w:t>
      </w:r>
      <w:r>
        <w:t>(d)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2"/>
        </w:rPr>
        <w:t xml:space="preserve"> </w:t>
      </w:r>
      <w:r>
        <w:t>(v)</w:t>
      </w:r>
      <w:r>
        <w:rPr>
          <w:spacing w:val="-3"/>
        </w:rPr>
        <w:t xml:space="preserve"> </w:t>
      </w:r>
      <w:r>
        <w:t>(e)</w:t>
      </w:r>
      <w:r>
        <w:rPr>
          <w:spacing w:val="-3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3"/>
        </w:rPr>
        <w:t xml:space="preserve"> </w:t>
      </w:r>
      <w:r>
        <w:t>(ii)</w:t>
      </w:r>
      <w:r>
        <w:rPr>
          <w:spacing w:val="-3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rPr>
          <w:rFonts w:ascii="Symbol" w:hAnsi="Symbol"/>
        </w:rPr>
        <w:t>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(vi).</w:t>
      </w:r>
    </w:p>
    <w:p w14:paraId="6A5B171C" w14:textId="77777777" w:rsidR="00CA770D" w:rsidRDefault="00CA770D" w:rsidP="00B90C68">
      <w:pPr>
        <w:spacing w:after="96" w:line="259" w:lineRule="auto"/>
        <w:ind w:left="-122" w:right="-77"/>
        <w:rPr>
          <w:rFonts w:ascii="Arial" w:eastAsia="Calibri" w:hAnsi="Arial" w:cs="Arial"/>
          <w:noProof/>
          <w:sz w:val="20"/>
          <w:szCs w:val="20"/>
        </w:rPr>
      </w:pPr>
    </w:p>
    <w:p w14:paraId="1F6BBDAB" w14:textId="77777777" w:rsidR="00CA770D" w:rsidRDefault="00CA770D" w:rsidP="00B90C68">
      <w:pPr>
        <w:spacing w:after="96" w:line="259" w:lineRule="auto"/>
        <w:ind w:left="-122" w:right="-77"/>
        <w:rPr>
          <w:rFonts w:ascii="Arial" w:eastAsia="Calibri" w:hAnsi="Arial" w:cs="Arial"/>
          <w:noProof/>
          <w:sz w:val="20"/>
          <w:szCs w:val="20"/>
        </w:rPr>
      </w:pPr>
    </w:p>
    <w:p w14:paraId="511CB459" w14:textId="37CBC5B0" w:rsidR="00004696" w:rsidRPr="00004696" w:rsidRDefault="00004696" w:rsidP="00B90C68">
      <w:pPr>
        <w:spacing w:after="96" w:line="259" w:lineRule="auto"/>
        <w:ind w:left="-122" w:right="-77"/>
        <w:rPr>
          <w:rFonts w:ascii="Arial" w:hAnsi="Arial" w:cs="Arial"/>
          <w:sz w:val="20"/>
          <w:szCs w:val="20"/>
        </w:rPr>
      </w:pPr>
      <w:r w:rsidRPr="00004696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86D4EE8" wp14:editId="7478F41E">
                <wp:extent cx="6060695" cy="6096"/>
                <wp:effectExtent l="0" t="0" r="0" b="0"/>
                <wp:docPr id="12923" name="Group 12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695" cy="6096"/>
                          <a:chOff x="0" y="0"/>
                          <a:chExt cx="6060695" cy="6096"/>
                        </a:xfrm>
                      </wpg:grpSpPr>
                      <wps:wsp>
                        <wps:cNvPr id="14815" name="Shape 14815"/>
                        <wps:cNvSpPr/>
                        <wps:spPr>
                          <a:xfrm>
                            <a:off x="0" y="0"/>
                            <a:ext cx="60606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695" h="9144">
                                <a:moveTo>
                                  <a:pt x="0" y="0"/>
                                </a:moveTo>
                                <a:lnTo>
                                  <a:pt x="6060695" y="0"/>
                                </a:lnTo>
                                <a:lnTo>
                                  <a:pt x="60606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45F8920">
              <v:group id="Group 12923" style="width:477.2pt;height:.5pt;mso-position-horizontal-relative:char;mso-position-vertical-relative:line" coordsize="60606,60" o:spid="_x0000_s1026" w14:anchorId="24747E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">
                <v:shape id="Shape 14815" style="position:absolute;width:60606;height:91;visibility:visible;mso-wrap-style:square;v-text-anchor:top" coordsize="6060695,9144" o:spid="_x0000_s1027" fillcolor="black" stroked="f" strokeweight="0" path="m,l606069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">
                  <v:stroke miterlimit="83231f" joinstyle="miter"/>
                  <v:path textboxrect="0,0,6060695,9144" arrowok="t"/>
                </v:shape>
                <w10:anchorlock/>
              </v:group>
            </w:pict>
          </mc:Fallback>
        </mc:AlternateContent>
      </w:r>
      <w:r w:rsidRPr="00004696">
        <w:rPr>
          <w:rFonts w:ascii="Arial" w:hAnsi="Arial" w:cs="Arial"/>
          <w:sz w:val="20"/>
          <w:szCs w:val="20"/>
        </w:rPr>
        <w:t xml:space="preserve"> </w:t>
      </w:r>
    </w:p>
    <w:p w14:paraId="553F8EDA" w14:textId="77777777" w:rsidR="00004696" w:rsidRPr="00004696" w:rsidRDefault="00004696" w:rsidP="00004696">
      <w:pPr>
        <w:spacing w:after="33" w:line="259" w:lineRule="auto"/>
        <w:rPr>
          <w:rFonts w:ascii="Arial" w:hAnsi="Arial" w:cs="Arial"/>
          <w:sz w:val="20"/>
          <w:szCs w:val="20"/>
        </w:rPr>
      </w:pPr>
      <w:r w:rsidRPr="00004696">
        <w:rPr>
          <w:rFonts w:ascii="Arial" w:hAnsi="Arial" w:cs="Arial"/>
          <w:sz w:val="20"/>
          <w:szCs w:val="20"/>
        </w:rPr>
        <w:t xml:space="preserve"> </w:t>
      </w:r>
    </w:p>
    <w:p w14:paraId="025816D8" w14:textId="77777777" w:rsidR="00004696" w:rsidRPr="00004696" w:rsidRDefault="00004696" w:rsidP="00004696">
      <w:pPr>
        <w:spacing w:after="74" w:line="259" w:lineRule="auto"/>
        <w:ind w:left="-5"/>
        <w:rPr>
          <w:rFonts w:ascii="Arial" w:hAnsi="Arial" w:cs="Arial"/>
          <w:sz w:val="20"/>
          <w:szCs w:val="20"/>
        </w:rPr>
      </w:pPr>
      <w:r w:rsidRPr="00004696">
        <w:rPr>
          <w:rFonts w:ascii="Arial" w:eastAsia="Arial" w:hAnsi="Arial" w:cs="Arial"/>
          <w:b/>
          <w:sz w:val="20"/>
          <w:szCs w:val="20"/>
        </w:rPr>
        <w:t xml:space="preserve">Extensions </w:t>
      </w:r>
    </w:p>
    <w:p w14:paraId="08710130" w14:textId="4903C411" w:rsidR="00004696" w:rsidRPr="00004696" w:rsidRDefault="00004696" w:rsidP="00004696">
      <w:pPr>
        <w:numPr>
          <w:ilvl w:val="0"/>
          <w:numId w:val="20"/>
        </w:numPr>
        <w:spacing w:after="64" w:line="269" w:lineRule="auto"/>
        <w:ind w:right="157" w:hanging="360"/>
        <w:rPr>
          <w:rFonts w:ascii="Arial" w:hAnsi="Arial" w:cs="Arial"/>
          <w:sz w:val="20"/>
          <w:szCs w:val="20"/>
        </w:rPr>
      </w:pPr>
      <w:r w:rsidRPr="00004696">
        <w:rPr>
          <w:rFonts w:ascii="Arial" w:hAnsi="Arial" w:cs="Arial"/>
          <w:sz w:val="20"/>
          <w:szCs w:val="20"/>
        </w:rPr>
        <w:t xml:space="preserve">Ask students to display the graph </w:t>
      </w:r>
      <w:r w:rsidR="00D764E1" w:rsidRPr="00D764E1">
        <w:rPr>
          <w:position w:val="-10"/>
        </w:rPr>
        <w:object w:dxaOrig="1120" w:dyaOrig="360" w14:anchorId="1F0867A9">
          <v:shape id="_x0000_i1056" type="#_x0000_t75" style="width:56.25pt;height:18pt" o:ole="">
            <v:imagedata r:id="rId87" o:title=""/>
          </v:shape>
          <o:OLEObject Type="Embed" ProgID="Equation.DSMT4" ShapeID="_x0000_i1056" DrawAspect="Content" ObjectID="_1791109307" r:id="rId88"/>
        </w:object>
      </w:r>
      <w:r w:rsidRPr="00004696">
        <w:rPr>
          <w:rFonts w:ascii="Arial" w:hAnsi="Arial" w:cs="Arial"/>
          <w:sz w:val="20"/>
          <w:szCs w:val="20"/>
        </w:rPr>
        <w:t xml:space="preserve">and to find the domain. </w:t>
      </w:r>
    </w:p>
    <w:p w14:paraId="4B05FFBE" w14:textId="0EF6E9F7" w:rsidR="00004696" w:rsidRPr="00B86864" w:rsidRDefault="00004696" w:rsidP="00B86864">
      <w:pPr>
        <w:numPr>
          <w:ilvl w:val="0"/>
          <w:numId w:val="20"/>
        </w:numPr>
        <w:spacing w:after="65" w:line="269" w:lineRule="auto"/>
        <w:ind w:right="157" w:hanging="360"/>
        <w:rPr>
          <w:rFonts w:ascii="Arial" w:hAnsi="Arial" w:cs="Arial"/>
          <w:sz w:val="20"/>
          <w:szCs w:val="20"/>
        </w:rPr>
      </w:pPr>
      <w:r w:rsidRPr="00004696">
        <w:rPr>
          <w:rFonts w:ascii="Arial" w:hAnsi="Arial" w:cs="Arial"/>
          <w:sz w:val="20"/>
          <w:szCs w:val="20"/>
        </w:rPr>
        <w:t>Ask students to display and compare the graphs of</w:t>
      </w:r>
      <w:r w:rsidR="00637200">
        <w:rPr>
          <w:rFonts w:ascii="Arial" w:hAnsi="Arial" w:cs="Arial"/>
          <w:sz w:val="20"/>
          <w:szCs w:val="20"/>
        </w:rPr>
        <w:t xml:space="preserve"> </w:t>
      </w:r>
      <w:r w:rsidR="00B86864" w:rsidRPr="002515DC">
        <w:rPr>
          <w:position w:val="-28"/>
        </w:rPr>
        <w:object w:dxaOrig="1320" w:dyaOrig="740" w14:anchorId="7087893D">
          <v:shape id="_x0000_i1057" type="#_x0000_t75" style="width:66pt;height:36.75pt" o:ole="">
            <v:imagedata r:id="rId89" o:title=""/>
          </v:shape>
          <o:OLEObject Type="Embed" ProgID="Equation.DSMT4" ShapeID="_x0000_i1057" DrawAspect="Content" ObjectID="_1791109308" r:id="rId90"/>
        </w:object>
      </w:r>
      <w:proofErr w:type="spellStart"/>
      <w:r w:rsidR="00637200">
        <w:rPr>
          <w:rFonts w:ascii="Arial" w:hAnsi="Arial" w:cs="Arial"/>
          <w:sz w:val="20"/>
          <w:szCs w:val="20"/>
        </w:rPr>
        <w:t>and</w:t>
      </w:r>
      <w:proofErr w:type="spellEnd"/>
      <w:r w:rsidR="00D764E1">
        <w:rPr>
          <w:rFonts w:ascii="Arial" w:hAnsi="Arial" w:cs="Arial"/>
          <w:sz w:val="20"/>
          <w:szCs w:val="20"/>
        </w:rPr>
        <w:t xml:space="preserve"> </w:t>
      </w:r>
      <w:r w:rsidR="00D764E1" w:rsidRPr="002515DC">
        <w:rPr>
          <w:position w:val="-28"/>
        </w:rPr>
        <w:object w:dxaOrig="1400" w:dyaOrig="740" w14:anchorId="068CE8E9">
          <v:shape id="_x0000_i1058" type="#_x0000_t75" style="width:69.75pt;height:36.75pt" o:ole="">
            <v:imagedata r:id="rId69" o:title=""/>
          </v:shape>
          <o:OLEObject Type="Embed" ProgID="Equation.DSMT4" ShapeID="_x0000_i1058" DrawAspect="Content" ObjectID="_1791109309" r:id="rId91"/>
        </w:object>
      </w:r>
      <w:r w:rsidR="00B86864">
        <w:rPr>
          <w:rFonts w:ascii="Arial" w:hAnsi="Arial" w:cs="Arial"/>
          <w:sz w:val="20"/>
          <w:szCs w:val="20"/>
        </w:rPr>
        <w:t>.</w:t>
      </w:r>
    </w:p>
    <w:p w14:paraId="4030F0B1" w14:textId="77777777" w:rsidR="00004696" w:rsidRPr="00004696" w:rsidRDefault="00004696" w:rsidP="00004696">
      <w:pPr>
        <w:spacing w:line="259" w:lineRule="auto"/>
        <w:rPr>
          <w:rFonts w:ascii="Arial" w:hAnsi="Arial" w:cs="Arial"/>
          <w:sz w:val="20"/>
          <w:szCs w:val="20"/>
        </w:rPr>
      </w:pPr>
      <w:r w:rsidRPr="00004696">
        <w:rPr>
          <w:rFonts w:ascii="Arial" w:hAnsi="Arial" w:cs="Arial"/>
          <w:b/>
          <w:sz w:val="20"/>
          <w:szCs w:val="20"/>
        </w:rPr>
        <w:t xml:space="preserve"> </w:t>
      </w:r>
    </w:p>
    <w:p w14:paraId="308E99E2" w14:textId="77777777" w:rsidR="00004696" w:rsidRPr="00004696" w:rsidRDefault="00004696" w:rsidP="00004696">
      <w:pPr>
        <w:spacing w:after="169" w:line="259" w:lineRule="auto"/>
        <w:ind w:left="-29" w:right="-46"/>
        <w:rPr>
          <w:rFonts w:ascii="Arial" w:hAnsi="Arial" w:cs="Arial"/>
          <w:sz w:val="20"/>
          <w:szCs w:val="20"/>
        </w:rPr>
      </w:pPr>
      <w:r w:rsidRPr="00004696">
        <w:rPr>
          <w:rFonts w:ascii="Arial" w:eastAsia="Calibri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7193EE5" wp14:editId="1E8ECDCE">
                <wp:extent cx="5981447" cy="9144"/>
                <wp:effectExtent l="0" t="0" r="0" b="0"/>
                <wp:docPr id="11489" name="Group 11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447" cy="9144"/>
                          <a:chOff x="0" y="0"/>
                          <a:chExt cx="5981447" cy="9144"/>
                        </a:xfrm>
                      </wpg:grpSpPr>
                      <wps:wsp>
                        <wps:cNvPr id="14817" name="Shape 14817"/>
                        <wps:cNvSpPr/>
                        <wps:spPr>
                          <a:xfrm>
                            <a:off x="0" y="0"/>
                            <a:ext cx="59814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9144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58D8EE0">
              <v:group id="Group 11489" style="width:471pt;height:.7pt;mso-position-horizontal-relative:char;mso-position-vertical-relative:line" coordsize="59814,91" o:spid="_x0000_s1026" w14:anchorId="5AAE77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">
                <v:shape id="Shape 14817" style="position:absolute;width:59814;height:91;visibility:visible;mso-wrap-style:square;v-text-anchor:top" coordsize="5981447,9144" o:spid="_x0000_s1027" fillcolor="black" stroked="f" strokeweight="0" path="m,l5981447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">
                  <v:stroke miterlimit="83231f" joinstyle="miter"/>
                  <v:path textboxrect="0,0,5981447,9144" arrowok="t"/>
                </v:shape>
                <w10:anchorlock/>
              </v:group>
            </w:pict>
          </mc:Fallback>
        </mc:AlternateContent>
      </w:r>
    </w:p>
    <w:p w14:paraId="69B235EF" w14:textId="77777777" w:rsidR="00004696" w:rsidRPr="00504035" w:rsidRDefault="00004696" w:rsidP="00004696">
      <w:pPr>
        <w:pStyle w:val="Heading1"/>
        <w:ind w:left="-5"/>
        <w:rPr>
          <w:color w:val="auto"/>
          <w:sz w:val="20"/>
          <w:szCs w:val="20"/>
        </w:rPr>
      </w:pPr>
      <w:r w:rsidRPr="00504035">
        <w:rPr>
          <w:color w:val="auto"/>
          <w:sz w:val="20"/>
          <w:szCs w:val="20"/>
        </w:rPr>
        <w:t xml:space="preserve">Wrap Up </w:t>
      </w:r>
    </w:p>
    <w:p w14:paraId="74CC12EC" w14:textId="77777777" w:rsidR="00004696" w:rsidRPr="00004696" w:rsidRDefault="00004696" w:rsidP="00004696">
      <w:pPr>
        <w:spacing w:after="71"/>
        <w:ind w:right="157"/>
        <w:rPr>
          <w:rFonts w:ascii="Arial" w:hAnsi="Arial" w:cs="Arial"/>
          <w:sz w:val="20"/>
          <w:szCs w:val="20"/>
        </w:rPr>
      </w:pPr>
      <w:r w:rsidRPr="00004696">
        <w:rPr>
          <w:rFonts w:ascii="Arial" w:hAnsi="Arial" w:cs="Arial"/>
          <w:sz w:val="20"/>
          <w:szCs w:val="20"/>
        </w:rPr>
        <w:t xml:space="preserve">Upon completion of the lesson, the teacher should ensure that students are able to understand: </w:t>
      </w:r>
    </w:p>
    <w:p w14:paraId="0BED595D" w14:textId="307C34A8" w:rsidR="00D764E1" w:rsidRDefault="00004696" w:rsidP="00D764E1">
      <w:pPr>
        <w:pStyle w:val="ListParagraph"/>
        <w:numPr>
          <w:ilvl w:val="0"/>
          <w:numId w:val="21"/>
        </w:numPr>
        <w:spacing w:before="20"/>
        <w:ind w:left="360" w:right="-1070"/>
      </w:pPr>
      <w:r w:rsidRPr="00D764E1">
        <w:rPr>
          <w:rFonts w:ascii="Arial" w:hAnsi="Arial" w:cs="Arial"/>
          <w:sz w:val="20"/>
          <w:szCs w:val="20"/>
        </w:rPr>
        <w:t>How to graph a</w:t>
      </w:r>
      <w:r w:rsidR="00D764E1" w:rsidRPr="00D764E1">
        <w:rPr>
          <w:rFonts w:ascii="Arial" w:hAnsi="Arial" w:cs="Arial"/>
          <w:sz w:val="20"/>
          <w:szCs w:val="20"/>
        </w:rPr>
        <w:t>n</w:t>
      </w:r>
      <w:r w:rsidRPr="00D764E1">
        <w:rPr>
          <w:rFonts w:ascii="Arial" w:hAnsi="Arial" w:cs="Arial"/>
          <w:sz w:val="20"/>
          <w:szCs w:val="20"/>
        </w:rPr>
        <w:t xml:space="preserve"> </w:t>
      </w:r>
      <w:r w:rsidR="00D764E1" w:rsidRPr="00D764E1">
        <w:rPr>
          <w:rFonts w:ascii="Arial" w:hAnsi="Arial" w:cs="Arial"/>
          <w:sz w:val="20"/>
          <w:szCs w:val="20"/>
        </w:rPr>
        <w:t>exponential function</w:t>
      </w:r>
      <w:r w:rsidRPr="00D764E1">
        <w:rPr>
          <w:rFonts w:ascii="Arial" w:hAnsi="Arial" w:cs="Arial"/>
          <w:sz w:val="20"/>
          <w:szCs w:val="20"/>
        </w:rPr>
        <w:t xml:space="preserve"> of the form</w:t>
      </w:r>
      <w:r w:rsidR="00D764E1" w:rsidRPr="00D764E1">
        <w:rPr>
          <w:rFonts w:ascii="Arial" w:hAnsi="Arial" w:cs="Arial"/>
          <w:sz w:val="20"/>
          <w:szCs w:val="20"/>
        </w:rPr>
        <w:t xml:space="preserve"> </w:t>
      </w:r>
      <w:r w:rsidR="00D764E1" w:rsidRPr="00D764E1">
        <w:rPr>
          <w:i/>
        </w:rPr>
        <w:t>f</w:t>
      </w:r>
      <w:r w:rsidR="00D764E1" w:rsidRPr="00D764E1">
        <w:rPr>
          <w:i/>
          <w:spacing w:val="5"/>
        </w:rPr>
        <w:t xml:space="preserve"> </w:t>
      </w:r>
      <w:r w:rsidR="00D764E1">
        <w:t>(</w:t>
      </w:r>
      <w:r w:rsidR="00D764E1" w:rsidRPr="00D764E1">
        <w:rPr>
          <w:i/>
        </w:rPr>
        <w:t>x</w:t>
      </w:r>
      <w:r w:rsidR="00D764E1">
        <w:t>)</w:t>
      </w:r>
      <w:r w:rsidR="00D764E1" w:rsidRPr="00D764E1">
        <w:rPr>
          <w:spacing w:val="1"/>
        </w:rPr>
        <w:t xml:space="preserve"> </w:t>
      </w:r>
      <w:r w:rsidR="00D764E1" w:rsidRPr="00D764E1">
        <w:rPr>
          <w:rFonts w:ascii="Symbol" w:hAnsi="Symbol"/>
        </w:rPr>
        <w:t></w:t>
      </w:r>
      <w:r w:rsidR="00D764E1" w:rsidRPr="00D764E1">
        <w:rPr>
          <w:spacing w:val="-4"/>
        </w:rPr>
        <w:t xml:space="preserve"> </w:t>
      </w:r>
      <w:r w:rsidR="00D764E1" w:rsidRPr="00D764E1">
        <w:rPr>
          <w:i/>
        </w:rPr>
        <w:t>c</w:t>
      </w:r>
      <w:r w:rsidR="00D764E1" w:rsidRPr="00D764E1">
        <w:rPr>
          <w:i/>
          <w:spacing w:val="-23"/>
        </w:rPr>
        <w:t xml:space="preserve"> </w:t>
      </w:r>
      <w:r w:rsidR="00D764E1" w:rsidRPr="00D764E1">
        <w:rPr>
          <w:spacing w:val="-2"/>
        </w:rPr>
        <w:t>·</w:t>
      </w:r>
      <w:proofErr w:type="spellStart"/>
      <w:r w:rsidR="00D764E1" w:rsidRPr="00D764E1">
        <w:rPr>
          <w:i/>
          <w:spacing w:val="-2"/>
        </w:rPr>
        <w:t>b</w:t>
      </w:r>
      <w:r w:rsidR="00D764E1" w:rsidRPr="00D764E1">
        <w:rPr>
          <w:i/>
          <w:spacing w:val="-2"/>
          <w:vertAlign w:val="superscript"/>
        </w:rPr>
        <w:t>x</w:t>
      </w:r>
      <w:r w:rsidR="00D764E1" w:rsidRPr="00D764E1">
        <w:rPr>
          <w:rFonts w:ascii="Symbol" w:hAnsi="Symbol"/>
          <w:spacing w:val="-2"/>
          <w:vertAlign w:val="superscript"/>
        </w:rPr>
        <w:t></w:t>
      </w:r>
      <w:r w:rsidR="00D764E1" w:rsidRPr="00D764E1">
        <w:rPr>
          <w:i/>
          <w:spacing w:val="-2"/>
          <w:vertAlign w:val="superscript"/>
        </w:rPr>
        <w:t>a</w:t>
      </w:r>
      <w:proofErr w:type="spellEnd"/>
      <w:r w:rsidR="00D764E1" w:rsidRPr="00D764E1">
        <w:rPr>
          <w:spacing w:val="-2"/>
        </w:rPr>
        <w:t>.</w:t>
      </w:r>
    </w:p>
    <w:p w14:paraId="2EA6C3C6" w14:textId="25E18C12" w:rsidR="00004696" w:rsidRPr="00D764E1" w:rsidRDefault="00004696" w:rsidP="00420C95">
      <w:pPr>
        <w:pStyle w:val="ListParagraph"/>
        <w:numPr>
          <w:ilvl w:val="0"/>
          <w:numId w:val="21"/>
        </w:numPr>
        <w:spacing w:before="20" w:after="31" w:line="269" w:lineRule="auto"/>
        <w:ind w:right="157" w:hanging="360"/>
        <w:rPr>
          <w:rFonts w:ascii="Arial" w:hAnsi="Arial" w:cs="Arial"/>
          <w:sz w:val="20"/>
          <w:szCs w:val="20"/>
        </w:rPr>
      </w:pPr>
      <w:r w:rsidRPr="00D764E1">
        <w:rPr>
          <w:rFonts w:ascii="Arial" w:hAnsi="Arial" w:cs="Arial"/>
          <w:sz w:val="20"/>
          <w:szCs w:val="20"/>
        </w:rPr>
        <w:t xml:space="preserve">How to explain the concepts of </w:t>
      </w:r>
      <w:r w:rsidR="00D764E1">
        <w:rPr>
          <w:rFonts w:ascii="Arial" w:hAnsi="Arial" w:cs="Arial"/>
          <w:sz w:val="20"/>
          <w:szCs w:val="20"/>
        </w:rPr>
        <w:t>dilations</w:t>
      </w:r>
      <w:r w:rsidRPr="00D764E1">
        <w:rPr>
          <w:rFonts w:ascii="Arial" w:hAnsi="Arial" w:cs="Arial"/>
          <w:sz w:val="20"/>
          <w:szCs w:val="20"/>
        </w:rPr>
        <w:t xml:space="preserve"> and translation. </w:t>
      </w:r>
    </w:p>
    <w:p w14:paraId="42A8D28B" w14:textId="622C4C05" w:rsidR="00F51489" w:rsidRPr="00971A4F" w:rsidRDefault="00F51489" w:rsidP="00004696">
      <w:pPr>
        <w:rPr>
          <w:rFonts w:ascii="Arial" w:hAnsi="Arial" w:cs="Arial"/>
          <w:sz w:val="20"/>
          <w:szCs w:val="20"/>
        </w:rPr>
      </w:pPr>
    </w:p>
    <w:sectPr w:rsidR="00F51489" w:rsidRPr="00971A4F">
      <w:headerReference w:type="default" r:id="rId92"/>
      <w:footerReference w:type="default" r:id="rId9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EE926" w14:textId="77777777" w:rsidR="00102965" w:rsidRDefault="00102965" w:rsidP="000F02DC">
      <w:r>
        <w:separator/>
      </w:r>
    </w:p>
  </w:endnote>
  <w:endnote w:type="continuationSeparator" w:id="0">
    <w:p w14:paraId="616E9919" w14:textId="77777777" w:rsidR="00102965" w:rsidRDefault="00102965" w:rsidP="000F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NspireKeysC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D8FC2" w14:textId="347D2D8B" w:rsidR="00E7578A" w:rsidRDefault="00E7578A" w:rsidP="00E7578A">
    <w:pPr>
      <w:tabs>
        <w:tab w:val="center" w:pos="4711"/>
        <w:tab w:val="right" w:pos="9446"/>
      </w:tabs>
      <w:spacing w:line="259" w:lineRule="auto"/>
      <w:ind w:right="-40"/>
    </w:pPr>
    <w:r>
      <w:rPr>
        <w:rFonts w:ascii="Arial" w:eastAsia="Arial" w:hAnsi="Arial" w:cs="Arial"/>
        <w:b/>
        <w:sz w:val="18"/>
      </w:rPr>
      <w:t>©</w:t>
    </w:r>
    <w:r w:rsidR="00C73101">
      <w:rPr>
        <w:rFonts w:ascii="Arial" w:eastAsia="Arial" w:hAnsi="Arial" w:cs="Arial"/>
        <w:b/>
        <w:sz w:val="16"/>
      </w:rPr>
      <w:t>2024</w:t>
    </w:r>
    <w:r>
      <w:rPr>
        <w:rFonts w:ascii="Arial" w:eastAsia="Arial" w:hAnsi="Arial" w:cs="Arial"/>
        <w:b/>
        <w:sz w:val="14"/>
      </w:rPr>
      <w:t xml:space="preserve"> </w:t>
    </w:r>
    <w:r>
      <w:rPr>
        <w:rFonts w:ascii="Arial" w:eastAsia="Arial" w:hAnsi="Arial" w:cs="Arial"/>
        <w:b/>
        <w:sz w:val="16"/>
      </w:rPr>
      <w:t>Texas Instruments Incorporated</w:t>
    </w: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F3D26" w:rsidRPr="00DF3D26">
      <w:rPr>
        <w:b/>
        <w:noProof/>
        <w:sz w:val="18"/>
      </w:rPr>
      <w:t>2</w:t>
    </w:r>
    <w:r>
      <w:rPr>
        <w:b/>
        <w:sz w:val="18"/>
      </w:rPr>
      <w:fldChar w:fldCharType="end"/>
    </w:r>
    <w:r>
      <w:t xml:space="preserve"> </w:t>
    </w:r>
    <w:r>
      <w:tab/>
    </w:r>
    <w:r>
      <w:rPr>
        <w:rFonts w:ascii="Arial" w:eastAsia="Arial" w:hAnsi="Arial" w:cs="Arial"/>
        <w:b/>
        <w:sz w:val="16"/>
      </w:rPr>
      <w:t>education.ti.com</w:t>
    </w:r>
    <w:r>
      <w:rPr>
        <w:sz w:val="16"/>
      </w:rPr>
      <w:t xml:space="preserve"> </w:t>
    </w:r>
  </w:p>
  <w:p w14:paraId="4BF11135" w14:textId="77777777" w:rsidR="0088195F" w:rsidRDefault="00881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59E3B" w14:textId="77777777" w:rsidR="00102965" w:rsidRDefault="00102965" w:rsidP="000F02DC">
      <w:r>
        <w:separator/>
      </w:r>
    </w:p>
  </w:footnote>
  <w:footnote w:type="continuationSeparator" w:id="0">
    <w:p w14:paraId="391ECE5F" w14:textId="77777777" w:rsidR="00102965" w:rsidRDefault="00102965" w:rsidP="000F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CDF3" w14:textId="3E72044C" w:rsidR="0088195F" w:rsidRPr="00CB2233" w:rsidRDefault="0088195F" w:rsidP="000F02DC">
    <w:pPr>
      <w:pStyle w:val="Header"/>
      <w:pBdr>
        <w:bottom w:val="single" w:sz="4" w:space="1" w:color="auto"/>
      </w:pBdr>
      <w:tabs>
        <w:tab w:val="left" w:pos="720"/>
        <w:tab w:val="left" w:pos="7200"/>
      </w:tabs>
      <w:ind w:left="720" w:hanging="720"/>
      <w:rPr>
        <w:rFonts w:ascii="Arial" w:hAnsi="Arial" w:cs="Arial"/>
        <w:b/>
        <w:sz w:val="28"/>
        <w:szCs w:val="28"/>
      </w:rPr>
    </w:pPr>
    <w:r w:rsidRPr="00633845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C73C07D" wp14:editId="6FAC53BF">
          <wp:extent cx="304800" cy="289560"/>
          <wp:effectExtent l="0" t="0" r="0" b="0"/>
          <wp:docPr id="19" name="Picture 1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ab/>
    </w:r>
    <w:r w:rsidR="001E41C8">
      <w:rPr>
        <w:rFonts w:ascii="Arial" w:eastAsia="Arial" w:hAnsi="Arial" w:cs="Arial"/>
        <w:b/>
        <w:sz w:val="28"/>
      </w:rPr>
      <w:t xml:space="preserve">Transformations of </w:t>
    </w:r>
    <w:r w:rsidR="00CC4AB0">
      <w:rPr>
        <w:rFonts w:ascii="Arial" w:eastAsia="Arial" w:hAnsi="Arial" w:cs="Arial"/>
        <w:b/>
        <w:sz w:val="28"/>
      </w:rPr>
      <w:t>Exponential</w:t>
    </w:r>
    <w:r w:rsidR="001E41C8">
      <w:rPr>
        <w:rFonts w:ascii="Arial" w:eastAsia="Arial" w:hAnsi="Arial" w:cs="Arial"/>
        <w:b/>
        <w:sz w:val="28"/>
      </w:rPr>
      <w:t xml:space="preserve"> Functions</w:t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32"/>
        <w:szCs w:val="32"/>
      </w:rPr>
      <w:tab/>
      <w:t xml:space="preserve"> </w:t>
    </w:r>
    <w:r>
      <w:rPr>
        <w:rFonts w:ascii="Arial" w:hAnsi="Arial" w:cs="Arial"/>
        <w:b/>
      </w:rPr>
      <w:t>T</w:t>
    </w:r>
    <w:r w:rsidRPr="00B64B28">
      <w:rPr>
        <w:rFonts w:ascii="Arial" w:hAnsi="Arial" w:cs="Arial"/>
        <w:b/>
        <w:smallCaps/>
      </w:rPr>
      <w:t>eacher</w:t>
    </w:r>
    <w:r>
      <w:rPr>
        <w:rFonts w:ascii="Arial" w:hAnsi="Arial" w:cs="Arial"/>
        <w:b/>
      </w:rPr>
      <w:t xml:space="preserve"> N</w:t>
    </w:r>
    <w:r w:rsidRPr="00B64B28">
      <w:rPr>
        <w:rFonts w:ascii="Arial" w:hAnsi="Arial" w:cs="Arial"/>
        <w:b/>
        <w:smallCaps/>
      </w:rPr>
      <w:t>otes</w:t>
    </w:r>
    <w:r>
      <w:rPr>
        <w:rFonts w:ascii="Arial" w:hAnsi="Arial" w:cs="Arial"/>
        <w:b/>
        <w:smallCaps/>
      </w:rPr>
      <w:br/>
    </w:r>
    <w:r w:rsidR="00030D55">
      <w:rPr>
        <w:rFonts w:ascii="Arial" w:hAnsi="Arial" w:cs="Arial"/>
        <w:b/>
        <w:smallCaps/>
      </w:rPr>
      <w:t>TI-</w:t>
    </w:r>
    <w:r w:rsidR="00667F80">
      <w:rPr>
        <w:rFonts w:ascii="Arial" w:hAnsi="Arial" w:cs="Arial"/>
        <w:b/>
        <w:smallCaps/>
      </w:rPr>
      <w:t>84</w:t>
    </w:r>
    <w:r w:rsidR="00030D55">
      <w:rPr>
        <w:rFonts w:ascii="Arial" w:hAnsi="Arial" w:cs="Arial"/>
        <w:b/>
        <w:smallCaps/>
      </w:rPr>
      <w:t xml:space="preserve"> Family </w:t>
    </w:r>
    <w:r>
      <w:rPr>
        <w:rFonts w:ascii="Arial" w:hAnsi="Arial" w:cs="Arial"/>
        <w:b/>
        <w:smallCaps/>
      </w:rPr>
      <w:tab/>
    </w:r>
    <w:r>
      <w:rPr>
        <w:rFonts w:ascii="Arial" w:hAnsi="Arial" w:cs="Arial"/>
        <w:b/>
        <w:smallCaps/>
      </w:rPr>
      <w:tab/>
      <w:t xml:space="preserve">                         </w:t>
    </w:r>
  </w:p>
  <w:p w14:paraId="76E20AFD" w14:textId="77777777" w:rsidR="0088195F" w:rsidRPr="00A26E63" w:rsidRDefault="0088195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761"/>
    <w:multiLevelType w:val="hybridMultilevel"/>
    <w:tmpl w:val="A8FC6CC2"/>
    <w:lvl w:ilvl="0" w:tplc="CFC8A926">
      <w:start w:val="2"/>
      <w:numFmt w:val="bullet"/>
      <w:lvlText w:val="-"/>
      <w:lvlJc w:val="left"/>
      <w:pPr>
        <w:ind w:left="5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 w15:restartNumberingAfterBreak="0">
    <w:nsid w:val="0474177C"/>
    <w:multiLevelType w:val="hybridMultilevel"/>
    <w:tmpl w:val="2DE4FEC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D640AF"/>
    <w:multiLevelType w:val="hybridMultilevel"/>
    <w:tmpl w:val="7A9E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94C53"/>
    <w:multiLevelType w:val="hybridMultilevel"/>
    <w:tmpl w:val="9616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63A4D"/>
    <w:multiLevelType w:val="hybridMultilevel"/>
    <w:tmpl w:val="C35070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F5BF4"/>
    <w:multiLevelType w:val="hybridMultilevel"/>
    <w:tmpl w:val="72ACA772"/>
    <w:lvl w:ilvl="0" w:tplc="19CE660C">
      <w:start w:val="2"/>
      <w:numFmt w:val="bullet"/>
      <w:lvlText w:val="-"/>
      <w:lvlJc w:val="left"/>
      <w:pPr>
        <w:ind w:left="4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E12E2"/>
    <w:multiLevelType w:val="hybridMultilevel"/>
    <w:tmpl w:val="5C58124C"/>
    <w:lvl w:ilvl="0" w:tplc="2FBA4A0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A07DAC">
      <w:start w:val="1"/>
      <w:numFmt w:val="lowerLetter"/>
      <w:lvlText w:val="%2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67FC6">
      <w:start w:val="1"/>
      <w:numFmt w:val="lowerRoman"/>
      <w:lvlText w:val="%3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C1392">
      <w:start w:val="1"/>
      <w:numFmt w:val="decimal"/>
      <w:lvlText w:val="%4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C6C534">
      <w:start w:val="1"/>
      <w:numFmt w:val="lowerLetter"/>
      <w:lvlText w:val="%5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B0BBF4">
      <w:start w:val="1"/>
      <w:numFmt w:val="lowerRoman"/>
      <w:lvlText w:val="%6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E07D9A">
      <w:start w:val="1"/>
      <w:numFmt w:val="decimal"/>
      <w:lvlText w:val="%7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48BE48">
      <w:start w:val="1"/>
      <w:numFmt w:val="lowerLetter"/>
      <w:lvlText w:val="%8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0AA094">
      <w:start w:val="1"/>
      <w:numFmt w:val="lowerRoman"/>
      <w:lvlText w:val="%9"/>
      <w:lvlJc w:val="left"/>
      <w:pPr>
        <w:ind w:left="6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D45BC3"/>
    <w:multiLevelType w:val="hybridMultilevel"/>
    <w:tmpl w:val="16DC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04B7"/>
    <w:multiLevelType w:val="hybridMultilevel"/>
    <w:tmpl w:val="EE46BA04"/>
    <w:lvl w:ilvl="0" w:tplc="509C0B1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976F1"/>
    <w:multiLevelType w:val="hybridMultilevel"/>
    <w:tmpl w:val="C0A8924E"/>
    <w:lvl w:ilvl="0" w:tplc="2DF684AA">
      <w:start w:val="1"/>
      <w:numFmt w:val="decimal"/>
      <w:lvlText w:val="%1."/>
      <w:lvlJc w:val="left"/>
      <w:pPr>
        <w:ind w:left="10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6E71CA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0CDAF0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C85896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AA1EE6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DE6796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1AFA10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A4946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36BAD0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D433B7"/>
    <w:multiLevelType w:val="hybridMultilevel"/>
    <w:tmpl w:val="5D1A0316"/>
    <w:lvl w:ilvl="0" w:tplc="CBD658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E9D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3E2B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254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EEF4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1A77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C6E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983D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46DF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272D1B"/>
    <w:multiLevelType w:val="hybridMultilevel"/>
    <w:tmpl w:val="2460F7EC"/>
    <w:lvl w:ilvl="0" w:tplc="C644A78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B9521F1A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AC2A130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5F6C2CB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8CE228BE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5" w:tplc="471C57B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6" w:tplc="C64038A4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7" w:tplc="7F4AE0C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8" w:tplc="2168FAEC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08D4D6E"/>
    <w:multiLevelType w:val="hybridMultilevel"/>
    <w:tmpl w:val="90B4C8BC"/>
    <w:lvl w:ilvl="0" w:tplc="6548102C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D0181C">
      <w:start w:val="1"/>
      <w:numFmt w:val="lowerLetter"/>
      <w:lvlText w:val="%2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820F22">
      <w:start w:val="2"/>
      <w:numFmt w:val="upperLetter"/>
      <w:lvlText w:val="%3.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C4EF2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2E2F5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C2075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2F17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8C47D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2253D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CE0D57"/>
    <w:multiLevelType w:val="hybridMultilevel"/>
    <w:tmpl w:val="9138913A"/>
    <w:lvl w:ilvl="0" w:tplc="024C820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5401C79"/>
    <w:multiLevelType w:val="hybridMultilevel"/>
    <w:tmpl w:val="4856774A"/>
    <w:lvl w:ilvl="0" w:tplc="8D626B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A2251D"/>
    <w:multiLevelType w:val="hybridMultilevel"/>
    <w:tmpl w:val="ED44F088"/>
    <w:lvl w:ilvl="0" w:tplc="B92AF7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54807"/>
    <w:multiLevelType w:val="hybridMultilevel"/>
    <w:tmpl w:val="D77C4EE4"/>
    <w:lvl w:ilvl="0" w:tplc="15A0DF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D4C8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6E1B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18EE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B85A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2C39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4FC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5C40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AE8E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2C2E12"/>
    <w:multiLevelType w:val="hybridMultilevel"/>
    <w:tmpl w:val="681204EC"/>
    <w:lvl w:ilvl="0" w:tplc="2848D2B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24A7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627A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6A42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E00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6A77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8AC5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5657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F07E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96217B"/>
    <w:multiLevelType w:val="hybridMultilevel"/>
    <w:tmpl w:val="637E3466"/>
    <w:lvl w:ilvl="0" w:tplc="ACBE8B2A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B08EA6">
      <w:start w:val="1"/>
      <w:numFmt w:val="lowerLetter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74D1C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0B30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765F0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0A720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4846E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26299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6BB6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9E0C4C"/>
    <w:multiLevelType w:val="hybridMultilevel"/>
    <w:tmpl w:val="02AAB448"/>
    <w:lvl w:ilvl="0" w:tplc="6B30A5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E5204C"/>
    <w:multiLevelType w:val="hybridMultilevel"/>
    <w:tmpl w:val="5DB0BB84"/>
    <w:lvl w:ilvl="0" w:tplc="554EE6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B4569A">
      <w:start w:val="1"/>
      <w:numFmt w:val="bullet"/>
      <w:lvlText w:val="o"/>
      <w:lvlJc w:val="left"/>
      <w:pPr>
        <w:ind w:left="1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306592">
      <w:start w:val="1"/>
      <w:numFmt w:val="bullet"/>
      <w:lvlText w:val="▪"/>
      <w:lvlJc w:val="left"/>
      <w:pPr>
        <w:ind w:left="2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E84E56">
      <w:start w:val="1"/>
      <w:numFmt w:val="bullet"/>
      <w:lvlText w:val="•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AC85A">
      <w:start w:val="1"/>
      <w:numFmt w:val="bullet"/>
      <w:lvlText w:val="o"/>
      <w:lvlJc w:val="left"/>
      <w:pPr>
        <w:ind w:left="3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E6F73A">
      <w:start w:val="1"/>
      <w:numFmt w:val="bullet"/>
      <w:lvlText w:val="▪"/>
      <w:lvlJc w:val="left"/>
      <w:pPr>
        <w:ind w:left="4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CE264">
      <w:start w:val="1"/>
      <w:numFmt w:val="bullet"/>
      <w:lvlText w:val="•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BE0B70">
      <w:start w:val="1"/>
      <w:numFmt w:val="bullet"/>
      <w:lvlText w:val="o"/>
      <w:lvlJc w:val="left"/>
      <w:pPr>
        <w:ind w:left="5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02102">
      <w:start w:val="1"/>
      <w:numFmt w:val="bullet"/>
      <w:lvlText w:val="▪"/>
      <w:lvlJc w:val="left"/>
      <w:pPr>
        <w:ind w:left="6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6476C7"/>
    <w:multiLevelType w:val="hybridMultilevel"/>
    <w:tmpl w:val="FFE6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67C9"/>
    <w:multiLevelType w:val="hybridMultilevel"/>
    <w:tmpl w:val="8A06A0D4"/>
    <w:lvl w:ilvl="0" w:tplc="6C383C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4B8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8C66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70D7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20F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9896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8074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F649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BEC3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BBB6F5F"/>
    <w:multiLevelType w:val="hybridMultilevel"/>
    <w:tmpl w:val="8214D0EA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8049F"/>
    <w:multiLevelType w:val="hybridMultilevel"/>
    <w:tmpl w:val="EC62FA1C"/>
    <w:lvl w:ilvl="0" w:tplc="C724392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05D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522E8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C0ED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160D6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BEFA3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E4B0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F0F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EC927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414980"/>
    <w:multiLevelType w:val="hybridMultilevel"/>
    <w:tmpl w:val="2376A82E"/>
    <w:lvl w:ilvl="0" w:tplc="B4A0030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D0D70"/>
    <w:multiLevelType w:val="hybridMultilevel"/>
    <w:tmpl w:val="32E6EBF8"/>
    <w:lvl w:ilvl="0" w:tplc="8D32473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67B5239"/>
    <w:multiLevelType w:val="hybridMultilevel"/>
    <w:tmpl w:val="586828CC"/>
    <w:lvl w:ilvl="0" w:tplc="83502C7E">
      <w:start w:val="1"/>
      <w:numFmt w:val="lowerLetter"/>
      <w:lvlText w:val="(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8464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6ECF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07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D4B56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C81F3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4C79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06A3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0493A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AA38B7"/>
    <w:multiLevelType w:val="hybridMultilevel"/>
    <w:tmpl w:val="F1B66CD8"/>
    <w:lvl w:ilvl="0" w:tplc="1CD46A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1A39BA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427A40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AC1A64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E3A1C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E6942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160AEC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44635E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4ADF78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9CC0381"/>
    <w:multiLevelType w:val="hybridMultilevel"/>
    <w:tmpl w:val="4784F9B4"/>
    <w:lvl w:ilvl="0" w:tplc="AC608EEA">
      <w:start w:val="1"/>
      <w:numFmt w:val="lowerLetter"/>
      <w:lvlText w:val="(%1)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1" w15:restartNumberingAfterBreak="0">
    <w:nsid w:val="69FE01BA"/>
    <w:multiLevelType w:val="hybridMultilevel"/>
    <w:tmpl w:val="5EC8A442"/>
    <w:lvl w:ilvl="0" w:tplc="FD2E85D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NspireKeysCX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NspireKeysCX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NspireKeysCX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E42C6"/>
    <w:multiLevelType w:val="hybridMultilevel"/>
    <w:tmpl w:val="0B0E7AA8"/>
    <w:lvl w:ilvl="0" w:tplc="F8C439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81669"/>
    <w:multiLevelType w:val="hybridMultilevel"/>
    <w:tmpl w:val="5FC800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32182302">
    <w:abstractNumId w:val="31"/>
  </w:num>
  <w:num w:numId="2" w16cid:durableId="1053500255">
    <w:abstractNumId w:val="16"/>
  </w:num>
  <w:num w:numId="3" w16cid:durableId="538010179">
    <w:abstractNumId w:val="33"/>
  </w:num>
  <w:num w:numId="4" w16cid:durableId="1579904423">
    <w:abstractNumId w:val="30"/>
  </w:num>
  <w:num w:numId="5" w16cid:durableId="1669600584">
    <w:abstractNumId w:val="0"/>
  </w:num>
  <w:num w:numId="6" w16cid:durableId="1814836456">
    <w:abstractNumId w:val="5"/>
  </w:num>
  <w:num w:numId="7" w16cid:durableId="1178157741">
    <w:abstractNumId w:val="24"/>
  </w:num>
  <w:num w:numId="8" w16cid:durableId="2008552426">
    <w:abstractNumId w:val="16"/>
  </w:num>
  <w:num w:numId="9" w16cid:durableId="775910250">
    <w:abstractNumId w:val="7"/>
  </w:num>
  <w:num w:numId="10" w16cid:durableId="771247192">
    <w:abstractNumId w:val="22"/>
  </w:num>
  <w:num w:numId="11" w16cid:durableId="203716928">
    <w:abstractNumId w:val="6"/>
  </w:num>
  <w:num w:numId="12" w16cid:durableId="2094811448">
    <w:abstractNumId w:val="23"/>
  </w:num>
  <w:num w:numId="13" w16cid:durableId="340663727">
    <w:abstractNumId w:val="29"/>
  </w:num>
  <w:num w:numId="14" w16cid:durableId="464273232">
    <w:abstractNumId w:val="13"/>
  </w:num>
  <w:num w:numId="15" w16cid:durableId="763919689">
    <w:abstractNumId w:val="17"/>
  </w:num>
  <w:num w:numId="16" w16cid:durableId="1471556493">
    <w:abstractNumId w:val="21"/>
  </w:num>
  <w:num w:numId="17" w16cid:durableId="1856339313">
    <w:abstractNumId w:val="10"/>
  </w:num>
  <w:num w:numId="18" w16cid:durableId="460002450">
    <w:abstractNumId w:val="25"/>
  </w:num>
  <w:num w:numId="19" w16cid:durableId="438140208">
    <w:abstractNumId w:val="19"/>
  </w:num>
  <w:num w:numId="20" w16cid:durableId="357658106">
    <w:abstractNumId w:val="18"/>
  </w:num>
  <w:num w:numId="21" w16cid:durableId="1123883628">
    <w:abstractNumId w:val="11"/>
  </w:num>
  <w:num w:numId="22" w16cid:durableId="1439838525">
    <w:abstractNumId w:val="28"/>
  </w:num>
  <w:num w:numId="23" w16cid:durableId="620841550">
    <w:abstractNumId w:val="27"/>
  </w:num>
  <w:num w:numId="24" w16cid:durableId="1015837931">
    <w:abstractNumId w:val="20"/>
  </w:num>
  <w:num w:numId="25" w16cid:durableId="1156334613">
    <w:abstractNumId w:val="15"/>
  </w:num>
  <w:num w:numId="26" w16cid:durableId="284122463">
    <w:abstractNumId w:val="14"/>
  </w:num>
  <w:num w:numId="27" w16cid:durableId="642585296">
    <w:abstractNumId w:val="4"/>
  </w:num>
  <w:num w:numId="28" w16cid:durableId="517936381">
    <w:abstractNumId w:val="32"/>
  </w:num>
  <w:num w:numId="29" w16cid:durableId="436949782">
    <w:abstractNumId w:val="12"/>
  </w:num>
  <w:num w:numId="30" w16cid:durableId="583298829">
    <w:abstractNumId w:val="3"/>
  </w:num>
  <w:num w:numId="31" w16cid:durableId="894853056">
    <w:abstractNumId w:val="2"/>
  </w:num>
  <w:num w:numId="32" w16cid:durableId="141967603">
    <w:abstractNumId w:val="26"/>
  </w:num>
  <w:num w:numId="33" w16cid:durableId="1445035826">
    <w:abstractNumId w:val="1"/>
  </w:num>
  <w:num w:numId="34" w16cid:durableId="1784228810">
    <w:abstractNumId w:val="9"/>
  </w:num>
  <w:num w:numId="35" w16cid:durableId="1251888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DC"/>
    <w:rsid w:val="00001B26"/>
    <w:rsid w:val="00004696"/>
    <w:rsid w:val="0001586B"/>
    <w:rsid w:val="00016B88"/>
    <w:rsid w:val="00016C7B"/>
    <w:rsid w:val="00016F83"/>
    <w:rsid w:val="000214AA"/>
    <w:rsid w:val="00027370"/>
    <w:rsid w:val="00030D55"/>
    <w:rsid w:val="000356E0"/>
    <w:rsid w:val="0004589C"/>
    <w:rsid w:val="00045E5D"/>
    <w:rsid w:val="00054096"/>
    <w:rsid w:val="00061F4E"/>
    <w:rsid w:val="00062700"/>
    <w:rsid w:val="00077213"/>
    <w:rsid w:val="00080A4C"/>
    <w:rsid w:val="00081358"/>
    <w:rsid w:val="00086716"/>
    <w:rsid w:val="000A6593"/>
    <w:rsid w:val="000B0FCA"/>
    <w:rsid w:val="000B3D1A"/>
    <w:rsid w:val="000D5A7D"/>
    <w:rsid w:val="000E06AB"/>
    <w:rsid w:val="000E0898"/>
    <w:rsid w:val="000E1373"/>
    <w:rsid w:val="000E6F32"/>
    <w:rsid w:val="000E753D"/>
    <w:rsid w:val="000F02DC"/>
    <w:rsid w:val="00101617"/>
    <w:rsid w:val="00102965"/>
    <w:rsid w:val="001042BC"/>
    <w:rsid w:val="00115CA7"/>
    <w:rsid w:val="0015249A"/>
    <w:rsid w:val="00156DC6"/>
    <w:rsid w:val="0016007D"/>
    <w:rsid w:val="001610CA"/>
    <w:rsid w:val="0016767A"/>
    <w:rsid w:val="00170948"/>
    <w:rsid w:val="001732F7"/>
    <w:rsid w:val="00176572"/>
    <w:rsid w:val="00180298"/>
    <w:rsid w:val="00184930"/>
    <w:rsid w:val="00195443"/>
    <w:rsid w:val="001A6954"/>
    <w:rsid w:val="001B6179"/>
    <w:rsid w:val="001B7552"/>
    <w:rsid w:val="001B75CE"/>
    <w:rsid w:val="001B7F33"/>
    <w:rsid w:val="001B7F48"/>
    <w:rsid w:val="001D30C6"/>
    <w:rsid w:val="001D47B7"/>
    <w:rsid w:val="001D4A16"/>
    <w:rsid w:val="001E122D"/>
    <w:rsid w:val="001E41C8"/>
    <w:rsid w:val="001F13B7"/>
    <w:rsid w:val="001F3721"/>
    <w:rsid w:val="002006E0"/>
    <w:rsid w:val="00201666"/>
    <w:rsid w:val="00203799"/>
    <w:rsid w:val="00211BC7"/>
    <w:rsid w:val="002128A9"/>
    <w:rsid w:val="00217050"/>
    <w:rsid w:val="00226E65"/>
    <w:rsid w:val="00227F86"/>
    <w:rsid w:val="002328EE"/>
    <w:rsid w:val="00232EA7"/>
    <w:rsid w:val="00235B0A"/>
    <w:rsid w:val="00244B9F"/>
    <w:rsid w:val="0024618A"/>
    <w:rsid w:val="002467D6"/>
    <w:rsid w:val="00255732"/>
    <w:rsid w:val="00256076"/>
    <w:rsid w:val="002605BC"/>
    <w:rsid w:val="00260EED"/>
    <w:rsid w:val="0026237A"/>
    <w:rsid w:val="0028507C"/>
    <w:rsid w:val="0029411C"/>
    <w:rsid w:val="002A2554"/>
    <w:rsid w:val="002A7DC0"/>
    <w:rsid w:val="002B285F"/>
    <w:rsid w:val="002C685F"/>
    <w:rsid w:val="002F3085"/>
    <w:rsid w:val="002F3B1C"/>
    <w:rsid w:val="002F7948"/>
    <w:rsid w:val="003058B0"/>
    <w:rsid w:val="003079B4"/>
    <w:rsid w:val="003156FF"/>
    <w:rsid w:val="00322723"/>
    <w:rsid w:val="0034038F"/>
    <w:rsid w:val="00364C49"/>
    <w:rsid w:val="00372A48"/>
    <w:rsid w:val="00376A6F"/>
    <w:rsid w:val="003A7D1A"/>
    <w:rsid w:val="003C1046"/>
    <w:rsid w:val="003D1877"/>
    <w:rsid w:val="003D3BA4"/>
    <w:rsid w:val="003D5B67"/>
    <w:rsid w:val="003E3EE4"/>
    <w:rsid w:val="003E5159"/>
    <w:rsid w:val="003F63DE"/>
    <w:rsid w:val="004156B4"/>
    <w:rsid w:val="00417A7B"/>
    <w:rsid w:val="00426A1D"/>
    <w:rsid w:val="004316D1"/>
    <w:rsid w:val="00432EED"/>
    <w:rsid w:val="004375DA"/>
    <w:rsid w:val="00441E2E"/>
    <w:rsid w:val="004508BA"/>
    <w:rsid w:val="00456212"/>
    <w:rsid w:val="0046474D"/>
    <w:rsid w:val="00464D2B"/>
    <w:rsid w:val="004665EB"/>
    <w:rsid w:val="0048115E"/>
    <w:rsid w:val="00481B69"/>
    <w:rsid w:val="00483C47"/>
    <w:rsid w:val="0049778F"/>
    <w:rsid w:val="004A3576"/>
    <w:rsid w:val="004A3EFB"/>
    <w:rsid w:val="004A4F5B"/>
    <w:rsid w:val="004B10A4"/>
    <w:rsid w:val="004E5A82"/>
    <w:rsid w:val="004E652A"/>
    <w:rsid w:val="00504035"/>
    <w:rsid w:val="00504208"/>
    <w:rsid w:val="00511D10"/>
    <w:rsid w:val="00525B65"/>
    <w:rsid w:val="00525DBB"/>
    <w:rsid w:val="00526583"/>
    <w:rsid w:val="005369FC"/>
    <w:rsid w:val="005465BB"/>
    <w:rsid w:val="005607E5"/>
    <w:rsid w:val="005618B6"/>
    <w:rsid w:val="00563BB4"/>
    <w:rsid w:val="00576A3B"/>
    <w:rsid w:val="0058424D"/>
    <w:rsid w:val="005853B7"/>
    <w:rsid w:val="005960DD"/>
    <w:rsid w:val="00596C6B"/>
    <w:rsid w:val="00597AAE"/>
    <w:rsid w:val="005A2C7E"/>
    <w:rsid w:val="005A5173"/>
    <w:rsid w:val="005A6A7E"/>
    <w:rsid w:val="005B0C5E"/>
    <w:rsid w:val="005B49EC"/>
    <w:rsid w:val="005C3923"/>
    <w:rsid w:val="005C54C2"/>
    <w:rsid w:val="005D164D"/>
    <w:rsid w:val="005D4687"/>
    <w:rsid w:val="005D577C"/>
    <w:rsid w:val="00601444"/>
    <w:rsid w:val="006018B8"/>
    <w:rsid w:val="00606BCE"/>
    <w:rsid w:val="00607146"/>
    <w:rsid w:val="006311E9"/>
    <w:rsid w:val="006326F9"/>
    <w:rsid w:val="00637200"/>
    <w:rsid w:val="0064445A"/>
    <w:rsid w:val="006464F8"/>
    <w:rsid w:val="0065420E"/>
    <w:rsid w:val="00657751"/>
    <w:rsid w:val="00660E8A"/>
    <w:rsid w:val="0066490F"/>
    <w:rsid w:val="006654C1"/>
    <w:rsid w:val="00666115"/>
    <w:rsid w:val="00667F80"/>
    <w:rsid w:val="00671AB7"/>
    <w:rsid w:val="0068612F"/>
    <w:rsid w:val="0069536B"/>
    <w:rsid w:val="006A2B5E"/>
    <w:rsid w:val="006A3323"/>
    <w:rsid w:val="006A5993"/>
    <w:rsid w:val="006B37AE"/>
    <w:rsid w:val="006B6702"/>
    <w:rsid w:val="006C4B2F"/>
    <w:rsid w:val="006C6087"/>
    <w:rsid w:val="006C651B"/>
    <w:rsid w:val="006D0D26"/>
    <w:rsid w:val="006D46C6"/>
    <w:rsid w:val="006D6580"/>
    <w:rsid w:val="006E21C1"/>
    <w:rsid w:val="006E4812"/>
    <w:rsid w:val="006F2CC4"/>
    <w:rsid w:val="006F5428"/>
    <w:rsid w:val="007044D4"/>
    <w:rsid w:val="00710DF1"/>
    <w:rsid w:val="00721F52"/>
    <w:rsid w:val="00724029"/>
    <w:rsid w:val="00724966"/>
    <w:rsid w:val="0074607F"/>
    <w:rsid w:val="00746AC5"/>
    <w:rsid w:val="00755258"/>
    <w:rsid w:val="007654D4"/>
    <w:rsid w:val="0077754F"/>
    <w:rsid w:val="007811B0"/>
    <w:rsid w:val="007867CC"/>
    <w:rsid w:val="00791FAC"/>
    <w:rsid w:val="00793EBF"/>
    <w:rsid w:val="007C4610"/>
    <w:rsid w:val="007C7544"/>
    <w:rsid w:val="007E3B65"/>
    <w:rsid w:val="007F4526"/>
    <w:rsid w:val="00803F15"/>
    <w:rsid w:val="00805026"/>
    <w:rsid w:val="00810F93"/>
    <w:rsid w:val="00814C8C"/>
    <w:rsid w:val="00820D5C"/>
    <w:rsid w:val="00827948"/>
    <w:rsid w:val="008306A5"/>
    <w:rsid w:val="008312A7"/>
    <w:rsid w:val="00835F2D"/>
    <w:rsid w:val="00837888"/>
    <w:rsid w:val="00845254"/>
    <w:rsid w:val="00847970"/>
    <w:rsid w:val="00870CE5"/>
    <w:rsid w:val="008722F1"/>
    <w:rsid w:val="008739A9"/>
    <w:rsid w:val="008742CA"/>
    <w:rsid w:val="00876DDE"/>
    <w:rsid w:val="0088195F"/>
    <w:rsid w:val="00883036"/>
    <w:rsid w:val="00891388"/>
    <w:rsid w:val="008925D3"/>
    <w:rsid w:val="0089280E"/>
    <w:rsid w:val="008934D3"/>
    <w:rsid w:val="008947A5"/>
    <w:rsid w:val="00896D79"/>
    <w:rsid w:val="008A3EC6"/>
    <w:rsid w:val="008A6E2E"/>
    <w:rsid w:val="008B3615"/>
    <w:rsid w:val="008B37CA"/>
    <w:rsid w:val="008C496E"/>
    <w:rsid w:val="008D35D8"/>
    <w:rsid w:val="008D3BE2"/>
    <w:rsid w:val="008D45F5"/>
    <w:rsid w:val="008D5285"/>
    <w:rsid w:val="008E04DB"/>
    <w:rsid w:val="008E7BEB"/>
    <w:rsid w:val="00935B28"/>
    <w:rsid w:val="009377CA"/>
    <w:rsid w:val="00941855"/>
    <w:rsid w:val="00945D2B"/>
    <w:rsid w:val="009542D0"/>
    <w:rsid w:val="00967329"/>
    <w:rsid w:val="00971A4F"/>
    <w:rsid w:val="00973A55"/>
    <w:rsid w:val="009A43BE"/>
    <w:rsid w:val="009A6E61"/>
    <w:rsid w:val="009B129C"/>
    <w:rsid w:val="009C0674"/>
    <w:rsid w:val="009C4CF2"/>
    <w:rsid w:val="009C76C9"/>
    <w:rsid w:val="009D6511"/>
    <w:rsid w:val="009D6A30"/>
    <w:rsid w:val="009E12F6"/>
    <w:rsid w:val="009E2C99"/>
    <w:rsid w:val="009F1E56"/>
    <w:rsid w:val="009F35AF"/>
    <w:rsid w:val="009F7203"/>
    <w:rsid w:val="00A023EA"/>
    <w:rsid w:val="00A04316"/>
    <w:rsid w:val="00A06A80"/>
    <w:rsid w:val="00A11CE1"/>
    <w:rsid w:val="00A2360A"/>
    <w:rsid w:val="00A269B8"/>
    <w:rsid w:val="00A26E63"/>
    <w:rsid w:val="00A27D2E"/>
    <w:rsid w:val="00A30F37"/>
    <w:rsid w:val="00A40DD4"/>
    <w:rsid w:val="00A55DC5"/>
    <w:rsid w:val="00A56BCC"/>
    <w:rsid w:val="00A670C3"/>
    <w:rsid w:val="00A715BB"/>
    <w:rsid w:val="00A71987"/>
    <w:rsid w:val="00A76B5B"/>
    <w:rsid w:val="00AA2571"/>
    <w:rsid w:val="00AA4339"/>
    <w:rsid w:val="00AD2285"/>
    <w:rsid w:val="00AD2A31"/>
    <w:rsid w:val="00AD359D"/>
    <w:rsid w:val="00AE1734"/>
    <w:rsid w:val="00AE4863"/>
    <w:rsid w:val="00AF0BDC"/>
    <w:rsid w:val="00AF1CE3"/>
    <w:rsid w:val="00AF44CB"/>
    <w:rsid w:val="00AF4834"/>
    <w:rsid w:val="00B02772"/>
    <w:rsid w:val="00B030A4"/>
    <w:rsid w:val="00B03C32"/>
    <w:rsid w:val="00B05D06"/>
    <w:rsid w:val="00B27D12"/>
    <w:rsid w:val="00B36A68"/>
    <w:rsid w:val="00B42003"/>
    <w:rsid w:val="00B42E4F"/>
    <w:rsid w:val="00B46E29"/>
    <w:rsid w:val="00B776E9"/>
    <w:rsid w:val="00B81EFD"/>
    <w:rsid w:val="00B84D18"/>
    <w:rsid w:val="00B86864"/>
    <w:rsid w:val="00B90C68"/>
    <w:rsid w:val="00B9252C"/>
    <w:rsid w:val="00B97556"/>
    <w:rsid w:val="00B97DB6"/>
    <w:rsid w:val="00BA11B0"/>
    <w:rsid w:val="00BA1B20"/>
    <w:rsid w:val="00BA55B7"/>
    <w:rsid w:val="00BA737D"/>
    <w:rsid w:val="00BB1087"/>
    <w:rsid w:val="00BB1951"/>
    <w:rsid w:val="00BB462A"/>
    <w:rsid w:val="00BB4DDA"/>
    <w:rsid w:val="00BC26B8"/>
    <w:rsid w:val="00BE1A4E"/>
    <w:rsid w:val="00BE4AA7"/>
    <w:rsid w:val="00BF20F9"/>
    <w:rsid w:val="00BF265D"/>
    <w:rsid w:val="00BF5938"/>
    <w:rsid w:val="00BF613E"/>
    <w:rsid w:val="00C00F35"/>
    <w:rsid w:val="00C02393"/>
    <w:rsid w:val="00C11892"/>
    <w:rsid w:val="00C2505B"/>
    <w:rsid w:val="00C26191"/>
    <w:rsid w:val="00C2723A"/>
    <w:rsid w:val="00C27548"/>
    <w:rsid w:val="00C3190D"/>
    <w:rsid w:val="00C332E1"/>
    <w:rsid w:val="00C3525D"/>
    <w:rsid w:val="00C359F5"/>
    <w:rsid w:val="00C46A22"/>
    <w:rsid w:val="00C51A58"/>
    <w:rsid w:val="00C53551"/>
    <w:rsid w:val="00C602C7"/>
    <w:rsid w:val="00C64712"/>
    <w:rsid w:val="00C64A22"/>
    <w:rsid w:val="00C67ED1"/>
    <w:rsid w:val="00C71EED"/>
    <w:rsid w:val="00C73101"/>
    <w:rsid w:val="00C7498C"/>
    <w:rsid w:val="00C74AAF"/>
    <w:rsid w:val="00C91C98"/>
    <w:rsid w:val="00C9260C"/>
    <w:rsid w:val="00C95931"/>
    <w:rsid w:val="00C95B87"/>
    <w:rsid w:val="00CA26E6"/>
    <w:rsid w:val="00CA4164"/>
    <w:rsid w:val="00CA770D"/>
    <w:rsid w:val="00CB457F"/>
    <w:rsid w:val="00CC4AB0"/>
    <w:rsid w:val="00CD0D91"/>
    <w:rsid w:val="00CD241F"/>
    <w:rsid w:val="00CE13CE"/>
    <w:rsid w:val="00CE505E"/>
    <w:rsid w:val="00CE772E"/>
    <w:rsid w:val="00CF32D3"/>
    <w:rsid w:val="00CF62E1"/>
    <w:rsid w:val="00CF6CE4"/>
    <w:rsid w:val="00CF6ED3"/>
    <w:rsid w:val="00D02619"/>
    <w:rsid w:val="00D06203"/>
    <w:rsid w:val="00D12A4B"/>
    <w:rsid w:val="00D16AA0"/>
    <w:rsid w:val="00D27854"/>
    <w:rsid w:val="00D30517"/>
    <w:rsid w:val="00D31AEC"/>
    <w:rsid w:val="00D32E37"/>
    <w:rsid w:val="00D63551"/>
    <w:rsid w:val="00D75871"/>
    <w:rsid w:val="00D764E1"/>
    <w:rsid w:val="00D8318B"/>
    <w:rsid w:val="00D83516"/>
    <w:rsid w:val="00D8623A"/>
    <w:rsid w:val="00D87BC9"/>
    <w:rsid w:val="00D91511"/>
    <w:rsid w:val="00D97653"/>
    <w:rsid w:val="00DA4FA6"/>
    <w:rsid w:val="00DA5FCF"/>
    <w:rsid w:val="00DB128D"/>
    <w:rsid w:val="00DB44BE"/>
    <w:rsid w:val="00DB5460"/>
    <w:rsid w:val="00DC1DAE"/>
    <w:rsid w:val="00DD31D4"/>
    <w:rsid w:val="00DD3F27"/>
    <w:rsid w:val="00DD5307"/>
    <w:rsid w:val="00DE020F"/>
    <w:rsid w:val="00DE311E"/>
    <w:rsid w:val="00DF0DD8"/>
    <w:rsid w:val="00DF3D26"/>
    <w:rsid w:val="00E146C7"/>
    <w:rsid w:val="00E15DE8"/>
    <w:rsid w:val="00E226AD"/>
    <w:rsid w:val="00E4066E"/>
    <w:rsid w:val="00E52381"/>
    <w:rsid w:val="00E577DD"/>
    <w:rsid w:val="00E73265"/>
    <w:rsid w:val="00E7578A"/>
    <w:rsid w:val="00E83F17"/>
    <w:rsid w:val="00E90D89"/>
    <w:rsid w:val="00E91B0A"/>
    <w:rsid w:val="00E9376E"/>
    <w:rsid w:val="00E94141"/>
    <w:rsid w:val="00EA2522"/>
    <w:rsid w:val="00EA262A"/>
    <w:rsid w:val="00EA2AEF"/>
    <w:rsid w:val="00EA3FCE"/>
    <w:rsid w:val="00EB3D9B"/>
    <w:rsid w:val="00EB748B"/>
    <w:rsid w:val="00EC685D"/>
    <w:rsid w:val="00ED0088"/>
    <w:rsid w:val="00EE1FA5"/>
    <w:rsid w:val="00EE32FC"/>
    <w:rsid w:val="00EE452C"/>
    <w:rsid w:val="00EF62D2"/>
    <w:rsid w:val="00F02138"/>
    <w:rsid w:val="00F10DA2"/>
    <w:rsid w:val="00F16497"/>
    <w:rsid w:val="00F3059C"/>
    <w:rsid w:val="00F30DDF"/>
    <w:rsid w:val="00F40A95"/>
    <w:rsid w:val="00F51489"/>
    <w:rsid w:val="00F55C9F"/>
    <w:rsid w:val="00F61507"/>
    <w:rsid w:val="00F630DB"/>
    <w:rsid w:val="00F74B92"/>
    <w:rsid w:val="00F8063E"/>
    <w:rsid w:val="00F97EE1"/>
    <w:rsid w:val="00FA086A"/>
    <w:rsid w:val="00FA0AA1"/>
    <w:rsid w:val="00FB3D8A"/>
    <w:rsid w:val="00FB4DC5"/>
    <w:rsid w:val="00FB778E"/>
    <w:rsid w:val="00FB7A09"/>
    <w:rsid w:val="00FC1EA2"/>
    <w:rsid w:val="00FC439D"/>
    <w:rsid w:val="00FD3816"/>
    <w:rsid w:val="00FD54F0"/>
    <w:rsid w:val="00FD56B2"/>
    <w:rsid w:val="00FD5978"/>
    <w:rsid w:val="00FD7C69"/>
    <w:rsid w:val="00FF1930"/>
    <w:rsid w:val="1C6B4CB8"/>
    <w:rsid w:val="409FB464"/>
    <w:rsid w:val="5BFCB28A"/>
    <w:rsid w:val="754CD558"/>
    <w:rsid w:val="757DA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9C4CC"/>
  <w15:chartTrackingRefBased/>
  <w15:docId w15:val="{636FC14B-3202-4ADD-8AC5-9C51CD80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8947A5"/>
    <w:pPr>
      <w:keepNext/>
      <w:keepLines/>
      <w:spacing w:after="112"/>
      <w:ind w:left="44" w:hanging="10"/>
      <w:outlineLvl w:val="0"/>
    </w:pPr>
    <w:rPr>
      <w:rFonts w:ascii="Arial" w:eastAsia="Arial" w:hAnsi="Arial" w:cs="Arial"/>
      <w:b/>
      <w:color w:val="FF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B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2D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02D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F0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2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97EE1"/>
    <w:pPr>
      <w:ind w:left="720"/>
      <w:contextualSpacing/>
    </w:pPr>
  </w:style>
  <w:style w:type="character" w:styleId="PageNumber">
    <w:name w:val="page number"/>
    <w:basedOn w:val="DefaultParagraphFont"/>
    <w:rsid w:val="002F7948"/>
  </w:style>
  <w:style w:type="character" w:styleId="PlaceholderText">
    <w:name w:val="Placeholder Text"/>
    <w:basedOn w:val="DefaultParagraphFont"/>
    <w:uiPriority w:val="99"/>
    <w:semiHidden/>
    <w:rsid w:val="004E652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235B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B0A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2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6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2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2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47A5"/>
    <w:rPr>
      <w:rFonts w:ascii="Arial" w:eastAsia="Arial" w:hAnsi="Arial" w:cs="Arial"/>
      <w:b/>
      <w:color w:val="FF0000"/>
    </w:rPr>
  </w:style>
  <w:style w:type="table" w:customStyle="1" w:styleId="TableGrid0">
    <w:name w:val="TableGrid"/>
    <w:rsid w:val="00C64A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Emphasis">
    <w:name w:val="Subtle Emphasis"/>
    <w:uiPriority w:val="19"/>
    <w:qFormat/>
    <w:rsid w:val="00ED0088"/>
    <w:rPr>
      <w:i/>
      <w:iCs/>
      <w:color w:val="404040"/>
    </w:rPr>
  </w:style>
  <w:style w:type="character" w:customStyle="1" w:styleId="mjx-char">
    <w:name w:val="mjx-char"/>
    <w:rsid w:val="00ED0088"/>
  </w:style>
  <w:style w:type="paragraph" w:customStyle="1" w:styleId="LessonPlanBullList">
    <w:name w:val="Lesson Plan BullList"/>
    <w:basedOn w:val="Normal"/>
    <w:rsid w:val="00176572"/>
    <w:pPr>
      <w:numPr>
        <w:numId w:val="11"/>
      </w:numPr>
    </w:pPr>
    <w:rPr>
      <w:rFonts w:ascii="Arial" w:hAnsi="Arial" w:cs="Arial"/>
      <w:sz w:val="20"/>
      <w:szCs w:val="20"/>
    </w:rPr>
  </w:style>
  <w:style w:type="character" w:customStyle="1" w:styleId="hgkelc">
    <w:name w:val="hgkelc"/>
    <w:basedOn w:val="DefaultParagraphFont"/>
    <w:rsid w:val="00F51489"/>
  </w:style>
  <w:style w:type="character" w:customStyle="1" w:styleId="Heading2Char">
    <w:name w:val="Heading 2 Char"/>
    <w:basedOn w:val="DefaultParagraphFont"/>
    <w:link w:val="Heading2"/>
    <w:uiPriority w:val="9"/>
    <w:semiHidden/>
    <w:rsid w:val="00C95B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A357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764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764E1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64E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png"/><Relationship Id="rId47" Type="http://schemas.openxmlformats.org/officeDocument/2006/relationships/image" Target="media/image22.png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7.bin"/><Relationship Id="rId76" Type="http://schemas.openxmlformats.org/officeDocument/2006/relationships/oleObject" Target="embeddings/oleObject31.bin"/><Relationship Id="rId84" Type="http://schemas.openxmlformats.org/officeDocument/2006/relationships/image" Target="media/image44.png"/><Relationship Id="rId89" Type="http://schemas.openxmlformats.org/officeDocument/2006/relationships/image" Target="media/image48.wmf"/><Relationship Id="rId7" Type="http://schemas.openxmlformats.org/officeDocument/2006/relationships/image" Target="media/image1.png"/><Relationship Id="rId71" Type="http://schemas.openxmlformats.org/officeDocument/2006/relationships/image" Target="media/image36.wmf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66" Type="http://schemas.openxmlformats.org/officeDocument/2006/relationships/oleObject" Target="embeddings/oleObject26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0.wmf"/><Relationship Id="rId87" Type="http://schemas.openxmlformats.org/officeDocument/2006/relationships/image" Target="media/image4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2.png"/><Relationship Id="rId90" Type="http://schemas.openxmlformats.org/officeDocument/2006/relationships/oleObject" Target="embeddings/oleObject35.bin"/><Relationship Id="rId95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0.wmf"/><Relationship Id="rId48" Type="http://schemas.openxmlformats.org/officeDocument/2006/relationships/image" Target="media/image23.png"/><Relationship Id="rId56" Type="http://schemas.openxmlformats.org/officeDocument/2006/relationships/oleObject" Target="embeddings/oleObject22.bin"/><Relationship Id="rId64" Type="http://schemas.openxmlformats.org/officeDocument/2006/relationships/image" Target="media/image32.png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hyperlink" Target="http://education.ti.com/calculators/pd/US/Online-Learning/Tutorials" TargetMode="External"/><Relationship Id="rId51" Type="http://schemas.openxmlformats.org/officeDocument/2006/relationships/image" Target="media/image25.wmf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5.png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59" Type="http://schemas.openxmlformats.org/officeDocument/2006/relationships/oleObject" Target="embeddings/oleObject23.bin"/><Relationship Id="rId67" Type="http://schemas.openxmlformats.org/officeDocument/2006/relationships/image" Target="media/image34.wmf"/><Relationship Id="rId20" Type="http://schemas.openxmlformats.org/officeDocument/2006/relationships/image" Target="media/image8.wmf"/><Relationship Id="rId41" Type="http://schemas.openxmlformats.org/officeDocument/2006/relationships/image" Target="media/image18.png"/><Relationship Id="rId54" Type="http://schemas.openxmlformats.org/officeDocument/2006/relationships/oleObject" Target="embeddings/oleObject21.bin"/><Relationship Id="rId62" Type="http://schemas.openxmlformats.org/officeDocument/2006/relationships/image" Target="media/image31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8.wmf"/><Relationship Id="rId83" Type="http://schemas.openxmlformats.org/officeDocument/2006/relationships/image" Target="media/image43.png"/><Relationship Id="rId88" Type="http://schemas.openxmlformats.org/officeDocument/2006/relationships/oleObject" Target="embeddings/oleObject34.bin"/><Relationship Id="rId91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png"/><Relationship Id="rId36" Type="http://schemas.openxmlformats.org/officeDocument/2006/relationships/image" Target="media/image16.wmf"/><Relationship Id="rId49" Type="http://schemas.openxmlformats.org/officeDocument/2006/relationships/image" Target="media/image24.wmf"/><Relationship Id="rId57" Type="http://schemas.openxmlformats.org/officeDocument/2006/relationships/image" Target="media/image28.png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0.bin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81" Type="http://schemas.openxmlformats.org/officeDocument/2006/relationships/image" Target="media/image41.png"/><Relationship Id="rId86" Type="http://schemas.openxmlformats.org/officeDocument/2006/relationships/image" Target="media/image46.pn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8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Wilkie</dc:creator>
  <cp:keywords/>
  <dc:description/>
  <cp:lastModifiedBy>Vicki Carter</cp:lastModifiedBy>
  <cp:revision>9</cp:revision>
  <cp:lastPrinted>2024-10-22T12:18:00Z</cp:lastPrinted>
  <dcterms:created xsi:type="dcterms:W3CDTF">2024-10-21T21:03:00Z</dcterms:created>
  <dcterms:modified xsi:type="dcterms:W3CDTF">2024-10-22T17:33:00Z</dcterms:modified>
</cp:coreProperties>
</file>